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96265" w14:textId="77777777" w:rsidR="00A02050" w:rsidRPr="00A02050" w:rsidRDefault="00A02050" w:rsidP="00A02050">
      <w:pPr>
        <w:widowControl/>
        <w:shd w:val="clear" w:color="auto" w:fill="FFFFFF"/>
        <w:spacing w:line="375" w:lineRule="atLeast"/>
        <w:jc w:val="center"/>
        <w:rPr>
          <w:rFonts w:ascii="宋体" w:eastAsia="宋体" w:hAnsi="宋体" w:cs="宋体"/>
          <w:color w:val="333333"/>
          <w:kern w:val="0"/>
          <w:sz w:val="18"/>
          <w:szCs w:val="18"/>
        </w:rPr>
      </w:pPr>
      <w:bookmarkStart w:id="0" w:name="_GoBack"/>
      <w:r w:rsidRPr="00A02050">
        <w:rPr>
          <w:rFonts w:ascii="宋体" w:eastAsia="宋体" w:hAnsi="宋体" w:cs="宋体" w:hint="eastAsia"/>
          <w:b/>
          <w:bCs/>
          <w:color w:val="333333"/>
          <w:kern w:val="0"/>
          <w:sz w:val="24"/>
          <w:szCs w:val="24"/>
          <w:bdr w:val="none" w:sz="0" w:space="0" w:color="auto" w:frame="1"/>
        </w:rPr>
        <w:t>中华人民共和国</w:t>
      </w:r>
    </w:p>
    <w:p w14:paraId="4DA0861F"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2016年国民经济和社会发展统计公报</w:t>
      </w:r>
      <w:bookmarkEnd w:id="0"/>
      <w:r w:rsidRPr="00A02050">
        <w:rPr>
          <w:rFonts w:ascii="宋体" w:eastAsia="宋体" w:hAnsi="宋体" w:cs="宋体" w:hint="eastAsia"/>
          <w:b/>
          <w:bCs/>
          <w:color w:val="0000FF"/>
          <w:kern w:val="0"/>
          <w:sz w:val="24"/>
          <w:szCs w:val="24"/>
          <w:bdr w:val="none" w:sz="0" w:space="0" w:color="auto" w:frame="1"/>
          <w:vertAlign w:val="superscript"/>
        </w:rPr>
        <w:t>[1]</w:t>
      </w:r>
    </w:p>
    <w:p w14:paraId="22462D6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79488F99"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中华人民共和国国家统计局</w:t>
      </w:r>
    </w:p>
    <w:p w14:paraId="6FB9CFD9"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2017年2月28日</w:t>
      </w:r>
    </w:p>
    <w:p w14:paraId="4667ADFE"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128AD45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2016年，面对复杂多变的国际环境和国内繁重艰巨的改革发展稳定任务，在以习近平同志为核心的党中央坚强领导下，各地区各部门全面贯彻党的十八大和十八届三中、四中、五中、六中全会精神，认真落实党中央、国务院决策部署，统筹推进“五位一体”总体布局和协调推进“四个全面”战略布局，坚持稳中求进工作总基调，坚持新发展理念，以推进供给侧结构性改革为主线，适度扩大总需求，坚定推进改革，妥善应对风险挑战，引导形成良好社会预期，经济社会保持平稳健康发展，实现了“十三五”良好开局。</w:t>
      </w:r>
    </w:p>
    <w:p w14:paraId="73012376"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0DBA4A80"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xml:space="preserve">　　一、综合</w:t>
      </w:r>
    </w:p>
    <w:p w14:paraId="3EC8C1E1"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w:t>
      </w:r>
    </w:p>
    <w:p w14:paraId="36C2A31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初步核算，全年国内生产总值</w:t>
      </w:r>
      <w:r w:rsidRPr="00A02050">
        <w:rPr>
          <w:rFonts w:ascii="宋体" w:eastAsia="宋体" w:hAnsi="宋体" w:cs="宋体" w:hint="eastAsia"/>
          <w:color w:val="0000FF"/>
          <w:kern w:val="0"/>
          <w:sz w:val="24"/>
          <w:szCs w:val="24"/>
          <w:vertAlign w:val="superscript"/>
        </w:rPr>
        <w:t>[2]</w:t>
      </w:r>
      <w:r w:rsidRPr="00A02050">
        <w:rPr>
          <w:rFonts w:ascii="宋体" w:eastAsia="宋体" w:hAnsi="宋体" w:cs="宋体" w:hint="eastAsia"/>
          <w:color w:val="333333"/>
          <w:kern w:val="0"/>
          <w:sz w:val="24"/>
          <w:szCs w:val="24"/>
        </w:rPr>
        <w:t>744127亿元，比上年增长6.7%。其中，第一产业增加值63671亿元，增长3.3%；第二产业增加值296236亿元，增长6.1%；第三产业增加值384221亿元，增长7.8%。第一产业增加值占国内生产总值的比重为8.6%，第二产业增加值比重为39.8%，第三产业增加值比重为51.6%，比上年提高1.4个百分点。全年人均国内生产总值53980元，比上年增长6.1%。全年国民总收入</w:t>
      </w:r>
      <w:r w:rsidRPr="00A02050">
        <w:rPr>
          <w:rFonts w:ascii="宋体" w:eastAsia="宋体" w:hAnsi="宋体" w:cs="宋体" w:hint="eastAsia"/>
          <w:color w:val="0000FF"/>
          <w:kern w:val="0"/>
          <w:sz w:val="24"/>
          <w:szCs w:val="24"/>
          <w:vertAlign w:val="superscript"/>
        </w:rPr>
        <w:t>[3]</w:t>
      </w:r>
      <w:r w:rsidRPr="00A02050">
        <w:rPr>
          <w:rFonts w:ascii="宋体" w:eastAsia="宋体" w:hAnsi="宋体" w:cs="宋体" w:hint="eastAsia"/>
          <w:color w:val="333333"/>
          <w:kern w:val="0"/>
          <w:sz w:val="24"/>
          <w:szCs w:val="24"/>
        </w:rPr>
        <w:t>742352亿元，比上年增长6.9%。</w:t>
      </w:r>
    </w:p>
    <w:p w14:paraId="63F8693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4BE999CE"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drawing>
          <wp:inline distT="0" distB="0" distL="0" distR="0" wp14:anchorId="277596CF" wp14:editId="652759F7">
            <wp:extent cx="5010150" cy="2847975"/>
            <wp:effectExtent l="0" t="0" r="0" b="9525"/>
            <wp:docPr id="49" name="图片 49" descr="http://www.stats.gov.cn/tjsj/zxfb/201702/W020170228373030303130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ats.gov.cn/tjsj/zxfb/201702/W020170228373030303130_r7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0150" cy="2847975"/>
                    </a:xfrm>
                    <a:prstGeom prst="rect">
                      <a:avLst/>
                    </a:prstGeom>
                    <a:noFill/>
                    <a:ln>
                      <a:noFill/>
                    </a:ln>
                  </pic:spPr>
                </pic:pic>
              </a:graphicData>
            </a:graphic>
          </wp:inline>
        </w:drawing>
      </w:r>
    </w:p>
    <w:p w14:paraId="5BBE557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2FE1AA12"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lastRenderedPageBreak/>
        <w:drawing>
          <wp:inline distT="0" distB="0" distL="0" distR="0" wp14:anchorId="31B33F9C" wp14:editId="449C0635">
            <wp:extent cx="5029200" cy="2847975"/>
            <wp:effectExtent l="0" t="0" r="0" b="9525"/>
            <wp:docPr id="50" name="图片 50" descr="http://www.stats.gov.cn/tjsj/zxfb/201702/W020170228373030344168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tats.gov.cn/tjsj/zxfb/201702/W020170228373030344168_r7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2847975"/>
                    </a:xfrm>
                    <a:prstGeom prst="rect">
                      <a:avLst/>
                    </a:prstGeom>
                    <a:noFill/>
                    <a:ln>
                      <a:noFill/>
                    </a:ln>
                  </pic:spPr>
                </pic:pic>
              </a:graphicData>
            </a:graphic>
          </wp:inline>
        </w:drawing>
      </w:r>
    </w:p>
    <w:p w14:paraId="7F46475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462B7D11"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年末全国大陆总人口138271万人，比上年末增加809万人，其中城镇常住人口79298万人，占总人口比重（常住人口城镇化率）为57.35%，比上年末提高1.25个百分点。户籍人口城镇化率为41.2%，比上年末提高1.3个百分点。全年出生人口1786万人，出生率为12.95‰；死亡人口977万人，死亡率为7.09‰；自然增长率为5.86‰。全国人户分离的人口</w:t>
      </w:r>
      <w:r w:rsidRPr="00A02050">
        <w:rPr>
          <w:rFonts w:ascii="宋体" w:eastAsia="宋体" w:hAnsi="宋体" w:cs="宋体" w:hint="eastAsia"/>
          <w:color w:val="0000FF"/>
          <w:kern w:val="0"/>
          <w:sz w:val="24"/>
          <w:szCs w:val="24"/>
          <w:vertAlign w:val="superscript"/>
        </w:rPr>
        <w:t>[4]</w:t>
      </w:r>
      <w:r w:rsidRPr="00A02050">
        <w:rPr>
          <w:rFonts w:ascii="宋体" w:eastAsia="宋体" w:hAnsi="宋体" w:cs="宋体" w:hint="eastAsia"/>
          <w:color w:val="333333"/>
          <w:kern w:val="0"/>
          <w:sz w:val="24"/>
          <w:szCs w:val="24"/>
        </w:rPr>
        <w:t>2.92亿人，其中流动人口</w:t>
      </w:r>
      <w:r w:rsidRPr="00A02050">
        <w:rPr>
          <w:rFonts w:ascii="宋体" w:eastAsia="宋体" w:hAnsi="宋体" w:cs="宋体" w:hint="eastAsia"/>
          <w:color w:val="0000FF"/>
          <w:kern w:val="0"/>
          <w:sz w:val="24"/>
          <w:szCs w:val="24"/>
          <w:vertAlign w:val="superscript"/>
        </w:rPr>
        <w:t>[5]</w:t>
      </w:r>
      <w:r w:rsidRPr="00A02050">
        <w:rPr>
          <w:rFonts w:ascii="宋体" w:eastAsia="宋体" w:hAnsi="宋体" w:cs="宋体" w:hint="eastAsia"/>
          <w:color w:val="333333"/>
          <w:kern w:val="0"/>
          <w:sz w:val="24"/>
          <w:szCs w:val="24"/>
        </w:rPr>
        <w:t>2.45亿人。</w:t>
      </w:r>
    </w:p>
    <w:p w14:paraId="0D69D251"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w:t>
      </w:r>
    </w:p>
    <w:tbl>
      <w:tblPr>
        <w:tblW w:w="0" w:type="auto"/>
        <w:jc w:val="center"/>
        <w:tblCellMar>
          <w:left w:w="0" w:type="dxa"/>
          <w:right w:w="0" w:type="dxa"/>
        </w:tblCellMar>
        <w:tblLook w:val="04A0" w:firstRow="1" w:lastRow="0" w:firstColumn="1" w:lastColumn="0" w:noHBand="0" w:noVBand="1"/>
      </w:tblPr>
      <w:tblGrid>
        <w:gridCol w:w="4805"/>
        <w:gridCol w:w="1806"/>
        <w:gridCol w:w="1455"/>
        <w:gridCol w:w="240"/>
      </w:tblGrid>
      <w:tr w:rsidR="00A02050" w:rsidRPr="00A02050" w14:paraId="24632F9A" w14:textId="77777777" w:rsidTr="00A02050">
        <w:trPr>
          <w:trHeight w:val="567"/>
          <w:jc w:val="center"/>
        </w:trPr>
        <w:tc>
          <w:tcPr>
            <w:tcW w:w="8296" w:type="dxa"/>
            <w:gridSpan w:val="3"/>
            <w:tcBorders>
              <w:top w:val="nil"/>
              <w:left w:val="nil"/>
              <w:bottom w:val="single" w:sz="12" w:space="0" w:color="000000"/>
              <w:right w:val="nil"/>
            </w:tcBorders>
            <w:shd w:val="clear" w:color="auto" w:fill="FFFFFF"/>
            <w:vAlign w:val="center"/>
            <w:hideMark/>
          </w:tcPr>
          <w:p w14:paraId="2FB61870" w14:textId="77777777" w:rsidR="00A02050" w:rsidRPr="00A02050" w:rsidRDefault="00A02050" w:rsidP="00A02050">
            <w:pPr>
              <w:widowControl/>
              <w:spacing w:line="320" w:lineRule="atLeast"/>
              <w:ind w:left="57" w:right="57"/>
              <w:jc w:val="center"/>
              <w:rPr>
                <w:rFonts w:ascii="宋体" w:eastAsia="宋体" w:hAnsi="宋体" w:cs="宋体" w:hint="eastAsia"/>
                <w:kern w:val="0"/>
                <w:sz w:val="24"/>
                <w:szCs w:val="24"/>
              </w:rPr>
            </w:pPr>
            <w:r w:rsidRPr="00A02050">
              <w:rPr>
                <w:rFonts w:ascii="宋体" w:eastAsia="宋体" w:hAnsi="宋体" w:cs="宋体" w:hint="eastAsia"/>
                <w:b/>
                <w:bCs/>
                <w:kern w:val="0"/>
                <w:sz w:val="24"/>
                <w:szCs w:val="24"/>
                <w:bdr w:val="none" w:sz="0" w:space="0" w:color="auto" w:frame="1"/>
              </w:rPr>
              <w:t>表</w:t>
            </w:r>
            <w:r w:rsidRPr="00A02050">
              <w:rPr>
                <w:rFonts w:ascii="宋体" w:eastAsia="宋体" w:hAnsi="宋体" w:cs="宋体"/>
                <w:b/>
                <w:bCs/>
                <w:kern w:val="0"/>
                <w:sz w:val="24"/>
                <w:szCs w:val="24"/>
                <w:bdr w:val="none" w:sz="0" w:space="0" w:color="auto" w:frame="1"/>
              </w:rPr>
              <w:t>1  2016</w:t>
            </w:r>
            <w:r w:rsidRPr="00A02050">
              <w:rPr>
                <w:rFonts w:ascii="宋体" w:eastAsia="宋体" w:hAnsi="宋体" w:cs="宋体" w:hint="eastAsia"/>
                <w:b/>
                <w:bCs/>
                <w:kern w:val="0"/>
                <w:sz w:val="24"/>
                <w:szCs w:val="24"/>
                <w:bdr w:val="none" w:sz="0" w:space="0" w:color="auto" w:frame="1"/>
              </w:rPr>
              <w:t>年年末人口数及其构成</w:t>
            </w:r>
          </w:p>
        </w:tc>
        <w:tc>
          <w:tcPr>
            <w:tcW w:w="15" w:type="dxa"/>
            <w:tcBorders>
              <w:top w:val="nil"/>
              <w:left w:val="nil"/>
              <w:bottom w:val="nil"/>
              <w:right w:val="nil"/>
            </w:tcBorders>
            <w:vAlign w:val="center"/>
            <w:hideMark/>
          </w:tcPr>
          <w:p w14:paraId="77D43E33"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489CD50B" w14:textId="77777777" w:rsidTr="00A02050">
        <w:trPr>
          <w:trHeight w:val="567"/>
          <w:jc w:val="center"/>
        </w:trPr>
        <w:tc>
          <w:tcPr>
            <w:tcW w:w="4971" w:type="dxa"/>
            <w:tcBorders>
              <w:top w:val="nil"/>
              <w:left w:val="nil"/>
              <w:bottom w:val="single" w:sz="8" w:space="0" w:color="000000"/>
              <w:right w:val="single" w:sz="8" w:space="0" w:color="auto"/>
            </w:tcBorders>
            <w:vAlign w:val="center"/>
            <w:hideMark/>
          </w:tcPr>
          <w:p w14:paraId="0C25F134" w14:textId="77777777" w:rsidR="00A02050" w:rsidRPr="00A02050" w:rsidRDefault="00A02050" w:rsidP="00A02050">
            <w:pPr>
              <w:widowControl/>
              <w:spacing w:line="240" w:lineRule="atLeast"/>
              <w:ind w:left="57" w:right="57" w:hanging="288"/>
              <w:jc w:val="center"/>
              <w:rPr>
                <w:rFonts w:ascii="宋体" w:eastAsia="宋体" w:hAnsi="宋体" w:cs="宋体"/>
                <w:kern w:val="0"/>
                <w:sz w:val="24"/>
                <w:szCs w:val="24"/>
              </w:rPr>
            </w:pPr>
            <w:r w:rsidRPr="00A02050">
              <w:rPr>
                <w:rFonts w:ascii="宋体" w:eastAsia="宋体" w:hAnsi="宋体" w:cs="宋体" w:hint="eastAsia"/>
                <w:kern w:val="0"/>
                <w:sz w:val="24"/>
                <w:szCs w:val="24"/>
              </w:rPr>
              <w:t xml:space="preserve">指　</w:t>
            </w:r>
            <w:r w:rsidRPr="00A02050">
              <w:rPr>
                <w:rFonts w:ascii="宋体" w:eastAsia="宋体" w:hAnsi="宋体" w:cs="宋体"/>
                <w:kern w:val="0"/>
                <w:sz w:val="24"/>
                <w:szCs w:val="24"/>
              </w:rPr>
              <w:t> </w:t>
            </w:r>
            <w:r w:rsidRPr="00A02050">
              <w:rPr>
                <w:rFonts w:ascii="宋体" w:eastAsia="宋体" w:hAnsi="宋体" w:cs="宋体" w:hint="eastAsia"/>
                <w:kern w:val="0"/>
                <w:sz w:val="24"/>
                <w:szCs w:val="24"/>
              </w:rPr>
              <w:t>标</w:t>
            </w:r>
          </w:p>
        </w:tc>
        <w:tc>
          <w:tcPr>
            <w:tcW w:w="1842" w:type="dxa"/>
            <w:tcBorders>
              <w:top w:val="nil"/>
              <w:left w:val="nil"/>
              <w:bottom w:val="single" w:sz="8" w:space="0" w:color="000000"/>
              <w:right w:val="single" w:sz="8" w:space="0" w:color="auto"/>
            </w:tcBorders>
            <w:vAlign w:val="center"/>
            <w:hideMark/>
          </w:tcPr>
          <w:p w14:paraId="26A30B98"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年末数（万人）</w:t>
            </w:r>
          </w:p>
        </w:tc>
        <w:tc>
          <w:tcPr>
            <w:tcW w:w="1483" w:type="dxa"/>
            <w:tcBorders>
              <w:top w:val="nil"/>
              <w:left w:val="nil"/>
              <w:bottom w:val="single" w:sz="8" w:space="0" w:color="000000"/>
              <w:right w:val="nil"/>
            </w:tcBorders>
            <w:vAlign w:val="center"/>
            <w:hideMark/>
          </w:tcPr>
          <w:p w14:paraId="5800866E"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比重（</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c>
          <w:tcPr>
            <w:tcW w:w="15" w:type="dxa"/>
            <w:tcBorders>
              <w:top w:val="nil"/>
              <w:left w:val="nil"/>
              <w:bottom w:val="nil"/>
              <w:right w:val="nil"/>
            </w:tcBorders>
            <w:vAlign w:val="center"/>
            <w:hideMark/>
          </w:tcPr>
          <w:p w14:paraId="27321D5A"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740124E2" w14:textId="77777777" w:rsidTr="00A02050">
        <w:trPr>
          <w:trHeight w:val="283"/>
          <w:jc w:val="center"/>
        </w:trPr>
        <w:tc>
          <w:tcPr>
            <w:tcW w:w="4971" w:type="dxa"/>
            <w:tcBorders>
              <w:top w:val="nil"/>
              <w:left w:val="nil"/>
              <w:bottom w:val="nil"/>
              <w:right w:val="single" w:sz="8" w:space="0" w:color="auto"/>
            </w:tcBorders>
            <w:vAlign w:val="center"/>
            <w:hideMark/>
          </w:tcPr>
          <w:p w14:paraId="43A5EE8C"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全国总人口</w:t>
            </w:r>
          </w:p>
        </w:tc>
        <w:tc>
          <w:tcPr>
            <w:tcW w:w="1842" w:type="dxa"/>
            <w:tcBorders>
              <w:top w:val="nil"/>
              <w:left w:val="nil"/>
              <w:bottom w:val="nil"/>
              <w:right w:val="single" w:sz="8" w:space="0" w:color="auto"/>
            </w:tcBorders>
            <w:vAlign w:val="center"/>
            <w:hideMark/>
          </w:tcPr>
          <w:p w14:paraId="4FBD4BBF"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138271</w:t>
            </w:r>
          </w:p>
        </w:tc>
        <w:tc>
          <w:tcPr>
            <w:tcW w:w="1493" w:type="dxa"/>
            <w:gridSpan w:val="2"/>
            <w:tcBorders>
              <w:top w:val="nil"/>
              <w:left w:val="nil"/>
              <w:bottom w:val="nil"/>
              <w:right w:val="nil"/>
            </w:tcBorders>
            <w:vAlign w:val="center"/>
            <w:hideMark/>
          </w:tcPr>
          <w:p w14:paraId="2C0FC4E4"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100.0</w:t>
            </w:r>
          </w:p>
        </w:tc>
      </w:tr>
      <w:tr w:rsidR="00A02050" w:rsidRPr="00A02050" w14:paraId="4CB1F98A" w14:textId="77777777" w:rsidTr="00A02050">
        <w:trPr>
          <w:trHeight w:val="283"/>
          <w:jc w:val="center"/>
        </w:trPr>
        <w:tc>
          <w:tcPr>
            <w:tcW w:w="4971" w:type="dxa"/>
            <w:tcBorders>
              <w:top w:val="nil"/>
              <w:left w:val="nil"/>
              <w:bottom w:val="nil"/>
              <w:right w:val="single" w:sz="8" w:space="0" w:color="auto"/>
            </w:tcBorders>
            <w:vAlign w:val="center"/>
            <w:hideMark/>
          </w:tcPr>
          <w:p w14:paraId="6AF0EBEF"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其中：城镇</w:t>
            </w:r>
          </w:p>
        </w:tc>
        <w:tc>
          <w:tcPr>
            <w:tcW w:w="1842" w:type="dxa"/>
            <w:tcBorders>
              <w:top w:val="nil"/>
              <w:left w:val="nil"/>
              <w:bottom w:val="nil"/>
              <w:right w:val="single" w:sz="8" w:space="0" w:color="auto"/>
            </w:tcBorders>
            <w:vAlign w:val="center"/>
            <w:hideMark/>
          </w:tcPr>
          <w:p w14:paraId="37981727"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79298</w:t>
            </w:r>
          </w:p>
        </w:tc>
        <w:tc>
          <w:tcPr>
            <w:tcW w:w="1493" w:type="dxa"/>
            <w:gridSpan w:val="2"/>
            <w:tcBorders>
              <w:top w:val="nil"/>
              <w:left w:val="nil"/>
              <w:bottom w:val="nil"/>
              <w:right w:val="nil"/>
            </w:tcBorders>
            <w:vAlign w:val="center"/>
            <w:hideMark/>
          </w:tcPr>
          <w:p w14:paraId="60BCF93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57.35</w:t>
            </w:r>
          </w:p>
        </w:tc>
      </w:tr>
      <w:tr w:rsidR="00A02050" w:rsidRPr="00A02050" w14:paraId="71D5788E" w14:textId="77777777" w:rsidTr="00A02050">
        <w:trPr>
          <w:trHeight w:val="283"/>
          <w:jc w:val="center"/>
        </w:trPr>
        <w:tc>
          <w:tcPr>
            <w:tcW w:w="4971" w:type="dxa"/>
            <w:tcBorders>
              <w:top w:val="nil"/>
              <w:left w:val="nil"/>
              <w:bottom w:val="nil"/>
              <w:right w:val="single" w:sz="8" w:space="0" w:color="auto"/>
            </w:tcBorders>
            <w:vAlign w:val="center"/>
            <w:hideMark/>
          </w:tcPr>
          <w:p w14:paraId="62BF0A4F"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乡村</w:t>
            </w:r>
          </w:p>
        </w:tc>
        <w:tc>
          <w:tcPr>
            <w:tcW w:w="1842" w:type="dxa"/>
            <w:tcBorders>
              <w:top w:val="nil"/>
              <w:left w:val="nil"/>
              <w:bottom w:val="nil"/>
              <w:right w:val="single" w:sz="8" w:space="0" w:color="auto"/>
            </w:tcBorders>
            <w:vAlign w:val="center"/>
            <w:hideMark/>
          </w:tcPr>
          <w:p w14:paraId="55FB571C"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58973</w:t>
            </w:r>
          </w:p>
        </w:tc>
        <w:tc>
          <w:tcPr>
            <w:tcW w:w="1493" w:type="dxa"/>
            <w:gridSpan w:val="2"/>
            <w:tcBorders>
              <w:top w:val="nil"/>
              <w:left w:val="nil"/>
              <w:bottom w:val="nil"/>
              <w:right w:val="nil"/>
            </w:tcBorders>
            <w:vAlign w:val="center"/>
            <w:hideMark/>
          </w:tcPr>
          <w:p w14:paraId="2649A1EB"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42.65</w:t>
            </w:r>
          </w:p>
        </w:tc>
      </w:tr>
      <w:tr w:rsidR="00A02050" w:rsidRPr="00A02050" w14:paraId="60586B08" w14:textId="77777777" w:rsidTr="00A02050">
        <w:trPr>
          <w:trHeight w:val="283"/>
          <w:jc w:val="center"/>
        </w:trPr>
        <w:tc>
          <w:tcPr>
            <w:tcW w:w="4971" w:type="dxa"/>
            <w:tcBorders>
              <w:top w:val="nil"/>
              <w:left w:val="nil"/>
              <w:bottom w:val="nil"/>
              <w:right w:val="single" w:sz="8" w:space="0" w:color="auto"/>
            </w:tcBorders>
            <w:vAlign w:val="center"/>
            <w:hideMark/>
          </w:tcPr>
          <w:p w14:paraId="257EC4AB"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其中：男性</w:t>
            </w:r>
          </w:p>
        </w:tc>
        <w:tc>
          <w:tcPr>
            <w:tcW w:w="1842" w:type="dxa"/>
            <w:tcBorders>
              <w:top w:val="nil"/>
              <w:left w:val="nil"/>
              <w:bottom w:val="nil"/>
              <w:right w:val="single" w:sz="8" w:space="0" w:color="auto"/>
            </w:tcBorders>
            <w:vAlign w:val="center"/>
            <w:hideMark/>
          </w:tcPr>
          <w:p w14:paraId="0B4B88F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70815</w:t>
            </w:r>
          </w:p>
        </w:tc>
        <w:tc>
          <w:tcPr>
            <w:tcW w:w="1493" w:type="dxa"/>
            <w:gridSpan w:val="2"/>
            <w:tcBorders>
              <w:top w:val="nil"/>
              <w:left w:val="nil"/>
              <w:bottom w:val="nil"/>
              <w:right w:val="nil"/>
            </w:tcBorders>
            <w:vAlign w:val="center"/>
            <w:hideMark/>
          </w:tcPr>
          <w:p w14:paraId="6BD187EC"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51.2</w:t>
            </w:r>
          </w:p>
        </w:tc>
      </w:tr>
      <w:tr w:rsidR="00A02050" w:rsidRPr="00A02050" w14:paraId="2D9E692C" w14:textId="77777777" w:rsidTr="00A02050">
        <w:trPr>
          <w:trHeight w:val="283"/>
          <w:jc w:val="center"/>
        </w:trPr>
        <w:tc>
          <w:tcPr>
            <w:tcW w:w="4971" w:type="dxa"/>
            <w:tcBorders>
              <w:top w:val="nil"/>
              <w:left w:val="nil"/>
              <w:bottom w:val="nil"/>
              <w:right w:val="single" w:sz="8" w:space="0" w:color="auto"/>
            </w:tcBorders>
            <w:vAlign w:val="center"/>
            <w:hideMark/>
          </w:tcPr>
          <w:p w14:paraId="3B0F0D50"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女性</w:t>
            </w:r>
          </w:p>
        </w:tc>
        <w:tc>
          <w:tcPr>
            <w:tcW w:w="1842" w:type="dxa"/>
            <w:tcBorders>
              <w:top w:val="nil"/>
              <w:left w:val="nil"/>
              <w:bottom w:val="nil"/>
              <w:right w:val="single" w:sz="8" w:space="0" w:color="auto"/>
            </w:tcBorders>
            <w:vAlign w:val="center"/>
            <w:hideMark/>
          </w:tcPr>
          <w:p w14:paraId="4B7E961F"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67456</w:t>
            </w:r>
          </w:p>
        </w:tc>
        <w:tc>
          <w:tcPr>
            <w:tcW w:w="1493" w:type="dxa"/>
            <w:gridSpan w:val="2"/>
            <w:tcBorders>
              <w:top w:val="nil"/>
              <w:left w:val="nil"/>
              <w:bottom w:val="nil"/>
              <w:right w:val="nil"/>
            </w:tcBorders>
            <w:vAlign w:val="center"/>
            <w:hideMark/>
          </w:tcPr>
          <w:p w14:paraId="5251F7DB"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48.8</w:t>
            </w:r>
          </w:p>
        </w:tc>
      </w:tr>
      <w:tr w:rsidR="00A02050" w:rsidRPr="00A02050" w14:paraId="1ED812B4" w14:textId="77777777" w:rsidTr="00A02050">
        <w:trPr>
          <w:trHeight w:val="283"/>
          <w:jc w:val="center"/>
        </w:trPr>
        <w:tc>
          <w:tcPr>
            <w:tcW w:w="4971" w:type="dxa"/>
            <w:tcBorders>
              <w:top w:val="nil"/>
              <w:left w:val="nil"/>
              <w:bottom w:val="nil"/>
              <w:right w:val="single" w:sz="8" w:space="0" w:color="auto"/>
            </w:tcBorders>
            <w:vAlign w:val="center"/>
            <w:hideMark/>
          </w:tcPr>
          <w:p w14:paraId="313583F1"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w:t>
            </w:r>
            <w:r w:rsidRPr="00A02050">
              <w:rPr>
                <w:rFonts w:ascii="宋体" w:eastAsia="宋体" w:hAnsi="宋体" w:cs="宋体"/>
                <w:kern w:val="0"/>
                <w:sz w:val="24"/>
                <w:szCs w:val="24"/>
              </w:rPr>
              <w:t>0-15</w:t>
            </w:r>
            <w:r w:rsidRPr="00A02050">
              <w:rPr>
                <w:rFonts w:ascii="宋体" w:eastAsia="宋体" w:hAnsi="宋体" w:cs="宋体" w:hint="eastAsia"/>
                <w:kern w:val="0"/>
                <w:sz w:val="24"/>
                <w:szCs w:val="24"/>
              </w:rPr>
              <w:t>岁（含不满</w:t>
            </w:r>
            <w:r w:rsidRPr="00A02050">
              <w:rPr>
                <w:rFonts w:ascii="宋体" w:eastAsia="宋体" w:hAnsi="宋体" w:cs="宋体"/>
                <w:kern w:val="0"/>
                <w:sz w:val="24"/>
                <w:szCs w:val="24"/>
              </w:rPr>
              <w:t>16</w:t>
            </w:r>
            <w:r w:rsidRPr="00A02050">
              <w:rPr>
                <w:rFonts w:ascii="宋体" w:eastAsia="宋体" w:hAnsi="宋体" w:cs="宋体" w:hint="eastAsia"/>
                <w:kern w:val="0"/>
                <w:sz w:val="24"/>
                <w:szCs w:val="24"/>
              </w:rPr>
              <w:t>周岁）</w:t>
            </w:r>
            <w:r w:rsidRPr="00A02050">
              <w:rPr>
                <w:rFonts w:ascii="宋体" w:eastAsia="宋体" w:hAnsi="宋体" w:cs="宋体"/>
                <w:color w:val="0000FF"/>
                <w:kern w:val="0"/>
                <w:sz w:val="24"/>
                <w:szCs w:val="24"/>
              </w:rPr>
              <w:t>[6]</w:t>
            </w:r>
          </w:p>
        </w:tc>
        <w:tc>
          <w:tcPr>
            <w:tcW w:w="1842" w:type="dxa"/>
            <w:tcBorders>
              <w:top w:val="nil"/>
              <w:left w:val="nil"/>
              <w:bottom w:val="nil"/>
              <w:right w:val="single" w:sz="8" w:space="0" w:color="auto"/>
            </w:tcBorders>
            <w:vAlign w:val="center"/>
            <w:hideMark/>
          </w:tcPr>
          <w:p w14:paraId="6D138EE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24438</w:t>
            </w:r>
          </w:p>
        </w:tc>
        <w:tc>
          <w:tcPr>
            <w:tcW w:w="1493" w:type="dxa"/>
            <w:gridSpan w:val="2"/>
            <w:tcBorders>
              <w:top w:val="nil"/>
              <w:left w:val="nil"/>
              <w:bottom w:val="nil"/>
              <w:right w:val="nil"/>
            </w:tcBorders>
            <w:vAlign w:val="center"/>
            <w:hideMark/>
          </w:tcPr>
          <w:p w14:paraId="225E831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17.7</w:t>
            </w:r>
          </w:p>
        </w:tc>
      </w:tr>
      <w:tr w:rsidR="00A02050" w:rsidRPr="00A02050" w14:paraId="44934876" w14:textId="77777777" w:rsidTr="00A02050">
        <w:trPr>
          <w:trHeight w:val="283"/>
          <w:jc w:val="center"/>
        </w:trPr>
        <w:tc>
          <w:tcPr>
            <w:tcW w:w="4971" w:type="dxa"/>
            <w:tcBorders>
              <w:top w:val="nil"/>
              <w:left w:val="nil"/>
              <w:bottom w:val="nil"/>
              <w:right w:val="single" w:sz="8" w:space="0" w:color="auto"/>
            </w:tcBorders>
            <w:vAlign w:val="center"/>
            <w:hideMark/>
          </w:tcPr>
          <w:p w14:paraId="625234D7"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w:t>
            </w:r>
            <w:r w:rsidRPr="00A02050">
              <w:rPr>
                <w:rFonts w:ascii="宋体" w:eastAsia="宋体" w:hAnsi="宋体" w:cs="宋体"/>
                <w:kern w:val="0"/>
                <w:sz w:val="24"/>
                <w:szCs w:val="24"/>
              </w:rPr>
              <w:t>16-59</w:t>
            </w:r>
            <w:r w:rsidRPr="00A02050">
              <w:rPr>
                <w:rFonts w:ascii="宋体" w:eastAsia="宋体" w:hAnsi="宋体" w:cs="宋体" w:hint="eastAsia"/>
                <w:kern w:val="0"/>
                <w:sz w:val="24"/>
                <w:szCs w:val="24"/>
              </w:rPr>
              <w:t>岁（含不满</w:t>
            </w:r>
            <w:r w:rsidRPr="00A02050">
              <w:rPr>
                <w:rFonts w:ascii="宋体" w:eastAsia="宋体" w:hAnsi="宋体" w:cs="宋体"/>
                <w:kern w:val="0"/>
                <w:sz w:val="24"/>
                <w:szCs w:val="24"/>
              </w:rPr>
              <w:t>60</w:t>
            </w:r>
            <w:r w:rsidRPr="00A02050">
              <w:rPr>
                <w:rFonts w:ascii="宋体" w:eastAsia="宋体" w:hAnsi="宋体" w:cs="宋体" w:hint="eastAsia"/>
                <w:kern w:val="0"/>
                <w:sz w:val="24"/>
                <w:szCs w:val="24"/>
              </w:rPr>
              <w:t>周岁）</w:t>
            </w:r>
          </w:p>
        </w:tc>
        <w:tc>
          <w:tcPr>
            <w:tcW w:w="1842" w:type="dxa"/>
            <w:tcBorders>
              <w:top w:val="nil"/>
              <w:left w:val="nil"/>
              <w:bottom w:val="nil"/>
              <w:right w:val="single" w:sz="8" w:space="0" w:color="auto"/>
            </w:tcBorders>
            <w:vAlign w:val="center"/>
            <w:hideMark/>
          </w:tcPr>
          <w:p w14:paraId="06C217D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90747</w:t>
            </w:r>
          </w:p>
        </w:tc>
        <w:tc>
          <w:tcPr>
            <w:tcW w:w="1493" w:type="dxa"/>
            <w:gridSpan w:val="2"/>
            <w:tcBorders>
              <w:top w:val="nil"/>
              <w:left w:val="nil"/>
              <w:bottom w:val="nil"/>
              <w:right w:val="nil"/>
            </w:tcBorders>
            <w:vAlign w:val="center"/>
            <w:hideMark/>
          </w:tcPr>
          <w:p w14:paraId="5F185C2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65.6</w:t>
            </w:r>
          </w:p>
        </w:tc>
      </w:tr>
      <w:tr w:rsidR="00A02050" w:rsidRPr="00A02050" w14:paraId="5BF5F2B1" w14:textId="77777777" w:rsidTr="00A02050">
        <w:trPr>
          <w:trHeight w:val="283"/>
          <w:jc w:val="center"/>
        </w:trPr>
        <w:tc>
          <w:tcPr>
            <w:tcW w:w="4971" w:type="dxa"/>
            <w:tcBorders>
              <w:top w:val="nil"/>
              <w:left w:val="nil"/>
              <w:bottom w:val="nil"/>
              <w:right w:val="single" w:sz="8" w:space="0" w:color="auto"/>
            </w:tcBorders>
            <w:vAlign w:val="center"/>
            <w:hideMark/>
          </w:tcPr>
          <w:p w14:paraId="614FB4FA"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w:t>
            </w:r>
            <w:r w:rsidRPr="00A02050">
              <w:rPr>
                <w:rFonts w:ascii="宋体" w:eastAsia="宋体" w:hAnsi="宋体" w:cs="宋体"/>
                <w:kern w:val="0"/>
                <w:sz w:val="24"/>
                <w:szCs w:val="24"/>
              </w:rPr>
              <w:t>60</w:t>
            </w:r>
            <w:r w:rsidRPr="00A02050">
              <w:rPr>
                <w:rFonts w:ascii="宋体" w:eastAsia="宋体" w:hAnsi="宋体" w:cs="宋体" w:hint="eastAsia"/>
                <w:kern w:val="0"/>
                <w:sz w:val="24"/>
                <w:szCs w:val="24"/>
              </w:rPr>
              <w:t>周岁及以上</w:t>
            </w:r>
          </w:p>
        </w:tc>
        <w:tc>
          <w:tcPr>
            <w:tcW w:w="1842" w:type="dxa"/>
            <w:tcBorders>
              <w:top w:val="nil"/>
              <w:left w:val="nil"/>
              <w:bottom w:val="nil"/>
              <w:right w:val="single" w:sz="8" w:space="0" w:color="auto"/>
            </w:tcBorders>
            <w:vAlign w:val="center"/>
            <w:hideMark/>
          </w:tcPr>
          <w:p w14:paraId="49DEBA0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23086</w:t>
            </w:r>
          </w:p>
        </w:tc>
        <w:tc>
          <w:tcPr>
            <w:tcW w:w="1493" w:type="dxa"/>
            <w:gridSpan w:val="2"/>
            <w:tcBorders>
              <w:top w:val="nil"/>
              <w:left w:val="nil"/>
              <w:bottom w:val="nil"/>
              <w:right w:val="nil"/>
            </w:tcBorders>
            <w:vAlign w:val="center"/>
            <w:hideMark/>
          </w:tcPr>
          <w:p w14:paraId="00947FC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16.7</w:t>
            </w:r>
          </w:p>
        </w:tc>
      </w:tr>
      <w:tr w:rsidR="00A02050" w:rsidRPr="00A02050" w14:paraId="63145124" w14:textId="77777777" w:rsidTr="00A02050">
        <w:trPr>
          <w:trHeight w:val="283"/>
          <w:jc w:val="center"/>
        </w:trPr>
        <w:tc>
          <w:tcPr>
            <w:tcW w:w="4971" w:type="dxa"/>
            <w:tcBorders>
              <w:top w:val="nil"/>
              <w:left w:val="nil"/>
              <w:bottom w:val="single" w:sz="12" w:space="0" w:color="000000"/>
              <w:right w:val="single" w:sz="8" w:space="0" w:color="auto"/>
            </w:tcBorders>
            <w:vAlign w:val="center"/>
            <w:hideMark/>
          </w:tcPr>
          <w:p w14:paraId="056C5981"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w:t>
            </w:r>
            <w:r w:rsidRPr="00A02050">
              <w:rPr>
                <w:rFonts w:ascii="宋体" w:eastAsia="宋体" w:hAnsi="宋体" w:cs="宋体"/>
                <w:kern w:val="0"/>
                <w:sz w:val="24"/>
                <w:szCs w:val="24"/>
              </w:rPr>
              <w:t>65</w:t>
            </w:r>
            <w:r w:rsidRPr="00A02050">
              <w:rPr>
                <w:rFonts w:ascii="宋体" w:eastAsia="宋体" w:hAnsi="宋体" w:cs="宋体" w:hint="eastAsia"/>
                <w:kern w:val="0"/>
                <w:sz w:val="24"/>
                <w:szCs w:val="24"/>
              </w:rPr>
              <w:t>周岁及以上</w:t>
            </w:r>
          </w:p>
        </w:tc>
        <w:tc>
          <w:tcPr>
            <w:tcW w:w="1842" w:type="dxa"/>
            <w:tcBorders>
              <w:top w:val="nil"/>
              <w:left w:val="nil"/>
              <w:bottom w:val="single" w:sz="12" w:space="0" w:color="000000"/>
              <w:right w:val="single" w:sz="8" w:space="0" w:color="auto"/>
            </w:tcBorders>
            <w:vAlign w:val="center"/>
            <w:hideMark/>
          </w:tcPr>
          <w:p w14:paraId="28B269B4"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15003</w:t>
            </w:r>
          </w:p>
        </w:tc>
        <w:tc>
          <w:tcPr>
            <w:tcW w:w="1493" w:type="dxa"/>
            <w:gridSpan w:val="2"/>
            <w:tcBorders>
              <w:top w:val="nil"/>
              <w:left w:val="nil"/>
              <w:bottom w:val="single" w:sz="12" w:space="0" w:color="000000"/>
              <w:right w:val="nil"/>
            </w:tcBorders>
            <w:vAlign w:val="center"/>
            <w:hideMark/>
          </w:tcPr>
          <w:p w14:paraId="5F8DEEF0"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10.8</w:t>
            </w:r>
          </w:p>
        </w:tc>
      </w:tr>
      <w:tr w:rsidR="00A02050" w:rsidRPr="00A02050" w14:paraId="36FA22DB" w14:textId="77777777" w:rsidTr="00A02050">
        <w:trPr>
          <w:jc w:val="center"/>
        </w:trPr>
        <w:tc>
          <w:tcPr>
            <w:tcW w:w="4965" w:type="dxa"/>
            <w:tcBorders>
              <w:top w:val="nil"/>
              <w:left w:val="nil"/>
              <w:bottom w:val="nil"/>
              <w:right w:val="nil"/>
            </w:tcBorders>
            <w:vAlign w:val="center"/>
            <w:hideMark/>
          </w:tcPr>
          <w:p w14:paraId="1D79B7C2"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c>
          <w:tcPr>
            <w:tcW w:w="1845" w:type="dxa"/>
            <w:tcBorders>
              <w:top w:val="nil"/>
              <w:left w:val="nil"/>
              <w:bottom w:val="nil"/>
              <w:right w:val="nil"/>
            </w:tcBorders>
            <w:vAlign w:val="center"/>
            <w:hideMark/>
          </w:tcPr>
          <w:p w14:paraId="618B539C"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c>
          <w:tcPr>
            <w:tcW w:w="1485" w:type="dxa"/>
            <w:tcBorders>
              <w:top w:val="nil"/>
              <w:left w:val="nil"/>
              <w:bottom w:val="nil"/>
              <w:right w:val="nil"/>
            </w:tcBorders>
            <w:vAlign w:val="center"/>
            <w:hideMark/>
          </w:tcPr>
          <w:p w14:paraId="3913621C"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c>
          <w:tcPr>
            <w:tcW w:w="15" w:type="dxa"/>
            <w:tcBorders>
              <w:top w:val="nil"/>
              <w:left w:val="nil"/>
              <w:bottom w:val="nil"/>
              <w:right w:val="nil"/>
            </w:tcBorders>
            <w:vAlign w:val="center"/>
            <w:hideMark/>
          </w:tcPr>
          <w:p w14:paraId="37A7AF3A"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bl>
    <w:p w14:paraId="3517FCC8" w14:textId="77777777" w:rsidR="00A02050" w:rsidRPr="00A02050" w:rsidRDefault="00A02050" w:rsidP="00A02050">
      <w:pPr>
        <w:widowControl/>
        <w:shd w:val="clear" w:color="auto" w:fill="FFFFFF"/>
        <w:spacing w:line="375" w:lineRule="atLeast"/>
        <w:jc w:val="left"/>
        <w:rPr>
          <w:rFonts w:ascii="宋体" w:eastAsia="宋体" w:hAnsi="宋体" w:cs="宋体"/>
          <w:color w:val="333333"/>
          <w:kern w:val="0"/>
          <w:sz w:val="18"/>
          <w:szCs w:val="18"/>
        </w:rPr>
      </w:pPr>
      <w:r w:rsidRPr="00A02050">
        <w:rPr>
          <w:rFonts w:ascii="宋体" w:eastAsia="宋体" w:hAnsi="宋体" w:cs="宋体" w:hint="eastAsia"/>
          <w:color w:val="333333"/>
          <w:kern w:val="0"/>
          <w:sz w:val="24"/>
          <w:szCs w:val="24"/>
        </w:rPr>
        <w:t> </w:t>
      </w:r>
    </w:p>
    <w:p w14:paraId="74495A9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年末全国就业人员77603万人，其中城镇就业人员41428万人。全年城镇新增就业1314万人。年末城镇登记失业率为4.02%。全国农民工</w:t>
      </w:r>
      <w:r w:rsidRPr="00A02050">
        <w:rPr>
          <w:rFonts w:ascii="宋体" w:eastAsia="宋体" w:hAnsi="宋体" w:cs="宋体" w:hint="eastAsia"/>
          <w:color w:val="0000FF"/>
          <w:kern w:val="0"/>
          <w:sz w:val="24"/>
          <w:szCs w:val="24"/>
          <w:vertAlign w:val="superscript"/>
        </w:rPr>
        <w:t>[7]</w:t>
      </w:r>
      <w:r w:rsidRPr="00A02050">
        <w:rPr>
          <w:rFonts w:ascii="宋体" w:eastAsia="宋体" w:hAnsi="宋体" w:cs="宋体" w:hint="eastAsia"/>
          <w:color w:val="333333"/>
          <w:kern w:val="0"/>
          <w:sz w:val="24"/>
          <w:szCs w:val="24"/>
        </w:rPr>
        <w:t>总量28171万人，比上年增长1.5%。其中，外出农民工16934万人，增长0.3%；本地农民工11237万人，增长3.4%。</w:t>
      </w:r>
    </w:p>
    <w:p w14:paraId="3D25868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lastRenderedPageBreak/>
        <w:t> </w:t>
      </w:r>
    </w:p>
    <w:p w14:paraId="63A6FF6C"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drawing>
          <wp:inline distT="0" distB="0" distL="0" distR="0" wp14:anchorId="30A7047C" wp14:editId="1263CBBC">
            <wp:extent cx="5029200" cy="2676525"/>
            <wp:effectExtent l="0" t="0" r="0" b="9525"/>
            <wp:docPr id="51" name="图片 51" descr="http://www.stats.gov.cn/tjsj/zxfb/201702/W020170228373030385677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tats.gov.cn/tjsj/zxfb/201702/W020170228373030385677_r7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2676525"/>
                    </a:xfrm>
                    <a:prstGeom prst="rect">
                      <a:avLst/>
                    </a:prstGeom>
                    <a:noFill/>
                    <a:ln>
                      <a:noFill/>
                    </a:ln>
                  </pic:spPr>
                </pic:pic>
              </a:graphicData>
            </a:graphic>
          </wp:inline>
        </w:drawing>
      </w:r>
    </w:p>
    <w:p w14:paraId="18A1C14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1080A1F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全年全员劳动生产率</w:t>
      </w:r>
      <w:r w:rsidRPr="00A02050">
        <w:rPr>
          <w:rFonts w:ascii="宋体" w:eastAsia="宋体" w:hAnsi="宋体" w:cs="宋体" w:hint="eastAsia"/>
          <w:color w:val="0000FF"/>
          <w:kern w:val="0"/>
          <w:sz w:val="24"/>
          <w:szCs w:val="24"/>
          <w:vertAlign w:val="superscript"/>
        </w:rPr>
        <w:t>[8]</w:t>
      </w:r>
      <w:r w:rsidRPr="00A02050">
        <w:rPr>
          <w:rFonts w:ascii="宋体" w:eastAsia="宋体" w:hAnsi="宋体" w:cs="宋体" w:hint="eastAsia"/>
          <w:color w:val="333333"/>
          <w:kern w:val="0"/>
          <w:sz w:val="24"/>
          <w:szCs w:val="24"/>
        </w:rPr>
        <w:t>为94825元/人，比上年提高6.4%。</w:t>
      </w:r>
    </w:p>
    <w:p w14:paraId="31D2BDD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7CCA195A"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drawing>
          <wp:inline distT="0" distB="0" distL="0" distR="0" wp14:anchorId="198BB81A" wp14:editId="202277E4">
            <wp:extent cx="5010150" cy="2857500"/>
            <wp:effectExtent l="0" t="0" r="0" b="0"/>
            <wp:docPr id="52" name="图片 52" descr="http://www.stats.gov.cn/tjsj/zxfb/201702/W020170228373030423410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tats.gov.cn/tjsj/zxfb/201702/W020170228373030423410_r7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0" cy="2857500"/>
                    </a:xfrm>
                    <a:prstGeom prst="rect">
                      <a:avLst/>
                    </a:prstGeom>
                    <a:noFill/>
                    <a:ln>
                      <a:noFill/>
                    </a:ln>
                  </pic:spPr>
                </pic:pic>
              </a:graphicData>
            </a:graphic>
          </wp:inline>
        </w:drawing>
      </w:r>
    </w:p>
    <w:p w14:paraId="703B84A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365C2D4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全年居民消费价格比上年上涨2.0%。工业生产者出厂价格下降1.4%。工业生产者购进价格下降2.0%。固定资产投资价格下降0.6%。农产品生产者价格</w:t>
      </w:r>
      <w:r w:rsidRPr="00A02050">
        <w:rPr>
          <w:rFonts w:ascii="宋体" w:eastAsia="宋体" w:hAnsi="宋体" w:cs="宋体" w:hint="eastAsia"/>
          <w:color w:val="0000FF"/>
          <w:kern w:val="0"/>
          <w:sz w:val="24"/>
          <w:szCs w:val="24"/>
          <w:vertAlign w:val="superscript"/>
        </w:rPr>
        <w:t>[9]</w:t>
      </w:r>
      <w:r w:rsidRPr="00A02050">
        <w:rPr>
          <w:rFonts w:ascii="宋体" w:eastAsia="宋体" w:hAnsi="宋体" w:cs="宋体" w:hint="eastAsia"/>
          <w:color w:val="333333"/>
          <w:kern w:val="0"/>
          <w:sz w:val="24"/>
          <w:szCs w:val="24"/>
        </w:rPr>
        <w:t>上涨3.4%。</w:t>
      </w:r>
    </w:p>
    <w:p w14:paraId="094171A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2EB104DB"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lastRenderedPageBreak/>
        <w:drawing>
          <wp:inline distT="0" distB="0" distL="0" distR="0" wp14:anchorId="655E3361" wp14:editId="69E5EA00">
            <wp:extent cx="5029200" cy="2847975"/>
            <wp:effectExtent l="0" t="0" r="0" b="9525"/>
            <wp:docPr id="53" name="图片 53" descr="http://www.stats.gov.cn/tjsj/zxfb/201702/W020170228373030455792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tats.gov.cn/tjsj/zxfb/201702/W020170228373030455792_r7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2847975"/>
                    </a:xfrm>
                    <a:prstGeom prst="rect">
                      <a:avLst/>
                    </a:prstGeom>
                    <a:noFill/>
                    <a:ln>
                      <a:noFill/>
                    </a:ln>
                  </pic:spPr>
                </pic:pic>
              </a:graphicData>
            </a:graphic>
          </wp:inline>
        </w:drawing>
      </w:r>
    </w:p>
    <w:p w14:paraId="58141774"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tbl>
      <w:tblPr>
        <w:tblW w:w="0" w:type="auto"/>
        <w:jc w:val="center"/>
        <w:tblCellMar>
          <w:left w:w="0" w:type="dxa"/>
          <w:right w:w="0" w:type="dxa"/>
        </w:tblCellMar>
        <w:tblLook w:val="04A0" w:firstRow="1" w:lastRow="0" w:firstColumn="1" w:lastColumn="0" w:noHBand="0" w:noVBand="1"/>
      </w:tblPr>
      <w:tblGrid>
        <w:gridCol w:w="3996"/>
        <w:gridCol w:w="1672"/>
        <w:gridCol w:w="1304"/>
        <w:gridCol w:w="1334"/>
      </w:tblGrid>
      <w:tr w:rsidR="00A02050" w:rsidRPr="00A02050" w14:paraId="1AC1A98D" w14:textId="77777777" w:rsidTr="00A02050">
        <w:trPr>
          <w:trHeight w:val="567"/>
          <w:jc w:val="center"/>
        </w:trPr>
        <w:tc>
          <w:tcPr>
            <w:tcW w:w="8306" w:type="dxa"/>
            <w:gridSpan w:val="4"/>
            <w:tcBorders>
              <w:top w:val="nil"/>
              <w:left w:val="nil"/>
              <w:bottom w:val="nil"/>
              <w:right w:val="nil"/>
            </w:tcBorders>
            <w:shd w:val="clear" w:color="auto" w:fill="FFFFFF"/>
            <w:vAlign w:val="center"/>
            <w:hideMark/>
          </w:tcPr>
          <w:p w14:paraId="15D4AB70" w14:textId="77777777" w:rsidR="00A02050" w:rsidRPr="00A02050" w:rsidRDefault="00A02050" w:rsidP="00A02050">
            <w:pPr>
              <w:widowControl/>
              <w:spacing w:line="320" w:lineRule="atLeast"/>
              <w:ind w:left="57" w:right="57"/>
              <w:jc w:val="center"/>
              <w:rPr>
                <w:rFonts w:ascii="宋体" w:eastAsia="宋体" w:hAnsi="宋体" w:cs="宋体" w:hint="eastAsia"/>
                <w:kern w:val="0"/>
                <w:sz w:val="24"/>
                <w:szCs w:val="24"/>
              </w:rPr>
            </w:pPr>
            <w:r w:rsidRPr="00A02050">
              <w:rPr>
                <w:rFonts w:ascii="宋体" w:eastAsia="宋体" w:hAnsi="宋体" w:cs="宋体" w:hint="eastAsia"/>
                <w:b/>
                <w:bCs/>
                <w:kern w:val="0"/>
                <w:sz w:val="24"/>
                <w:szCs w:val="24"/>
                <w:bdr w:val="none" w:sz="0" w:space="0" w:color="auto" w:frame="1"/>
              </w:rPr>
              <w:t xml:space="preserve">　　表</w:t>
            </w:r>
            <w:r w:rsidRPr="00A02050">
              <w:rPr>
                <w:rFonts w:ascii="宋体" w:eastAsia="宋体" w:hAnsi="宋体" w:cs="宋体"/>
                <w:b/>
                <w:bCs/>
                <w:kern w:val="0"/>
                <w:sz w:val="24"/>
                <w:szCs w:val="24"/>
                <w:bdr w:val="none" w:sz="0" w:space="0" w:color="auto" w:frame="1"/>
              </w:rPr>
              <w:t>2  2016</w:t>
            </w:r>
            <w:r w:rsidRPr="00A02050">
              <w:rPr>
                <w:rFonts w:ascii="宋体" w:eastAsia="宋体" w:hAnsi="宋体" w:cs="宋体" w:hint="eastAsia"/>
                <w:b/>
                <w:bCs/>
                <w:kern w:val="0"/>
                <w:sz w:val="24"/>
                <w:szCs w:val="24"/>
                <w:bdr w:val="none" w:sz="0" w:space="0" w:color="auto" w:frame="1"/>
              </w:rPr>
              <w:t>年居民消费价格比上年涨跌幅度</w:t>
            </w:r>
          </w:p>
        </w:tc>
      </w:tr>
      <w:tr w:rsidR="00A02050" w:rsidRPr="00A02050" w14:paraId="128ACDDC" w14:textId="77777777" w:rsidTr="00A02050">
        <w:trPr>
          <w:trHeight w:val="283"/>
          <w:jc w:val="center"/>
        </w:trPr>
        <w:tc>
          <w:tcPr>
            <w:tcW w:w="8306" w:type="dxa"/>
            <w:gridSpan w:val="4"/>
            <w:tcBorders>
              <w:top w:val="nil"/>
              <w:left w:val="nil"/>
              <w:bottom w:val="single" w:sz="12" w:space="0" w:color="auto"/>
              <w:right w:val="nil"/>
            </w:tcBorders>
            <w:shd w:val="clear" w:color="auto" w:fill="FFFFFF"/>
            <w:vAlign w:val="center"/>
            <w:hideMark/>
          </w:tcPr>
          <w:p w14:paraId="1292531A"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 xml:space="preserve">　　单位：</w:t>
            </w:r>
            <w:r w:rsidRPr="00A02050">
              <w:rPr>
                <w:rFonts w:ascii="宋体" w:eastAsia="宋体" w:hAnsi="宋体" w:cs="宋体"/>
                <w:kern w:val="0"/>
                <w:sz w:val="24"/>
                <w:szCs w:val="24"/>
              </w:rPr>
              <w:t>%</w:t>
            </w:r>
          </w:p>
        </w:tc>
      </w:tr>
      <w:tr w:rsidR="00A02050" w:rsidRPr="00A02050" w14:paraId="7B324CDF" w14:textId="77777777" w:rsidTr="00A02050">
        <w:trPr>
          <w:trHeight w:val="623"/>
          <w:jc w:val="center"/>
        </w:trPr>
        <w:tc>
          <w:tcPr>
            <w:tcW w:w="3996" w:type="dxa"/>
            <w:vMerge w:val="restart"/>
            <w:tcBorders>
              <w:top w:val="nil"/>
              <w:left w:val="nil"/>
              <w:bottom w:val="single" w:sz="8" w:space="0" w:color="000000"/>
              <w:right w:val="single" w:sz="8" w:space="0" w:color="000000"/>
            </w:tcBorders>
            <w:vAlign w:val="center"/>
            <w:hideMark/>
          </w:tcPr>
          <w:p w14:paraId="72083A59"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指　　　　标</w:t>
            </w:r>
          </w:p>
        </w:tc>
        <w:tc>
          <w:tcPr>
            <w:tcW w:w="1672" w:type="dxa"/>
            <w:vMerge w:val="restart"/>
            <w:tcBorders>
              <w:top w:val="nil"/>
              <w:left w:val="nil"/>
              <w:bottom w:val="single" w:sz="8" w:space="0" w:color="000000"/>
              <w:right w:val="single" w:sz="8" w:space="0" w:color="000000"/>
            </w:tcBorders>
            <w:vAlign w:val="center"/>
            <w:hideMark/>
          </w:tcPr>
          <w:p w14:paraId="40B368D6"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 xml:space="preserve">全　</w:t>
            </w:r>
            <w:r w:rsidRPr="00A02050">
              <w:rPr>
                <w:rFonts w:ascii="宋体" w:eastAsia="宋体" w:hAnsi="宋体" w:cs="宋体"/>
                <w:kern w:val="0"/>
                <w:sz w:val="24"/>
                <w:szCs w:val="24"/>
              </w:rPr>
              <w:t> </w:t>
            </w:r>
            <w:r w:rsidRPr="00A02050">
              <w:rPr>
                <w:rFonts w:ascii="宋体" w:eastAsia="宋体" w:hAnsi="宋体" w:cs="宋体" w:hint="eastAsia"/>
                <w:kern w:val="0"/>
                <w:sz w:val="24"/>
                <w:szCs w:val="24"/>
              </w:rPr>
              <w:t>国</w:t>
            </w:r>
          </w:p>
        </w:tc>
        <w:tc>
          <w:tcPr>
            <w:tcW w:w="2638" w:type="dxa"/>
            <w:gridSpan w:val="2"/>
            <w:tcBorders>
              <w:top w:val="nil"/>
              <w:left w:val="nil"/>
              <w:bottom w:val="single" w:sz="8" w:space="0" w:color="000000"/>
              <w:right w:val="nil"/>
            </w:tcBorders>
            <w:vAlign w:val="center"/>
            <w:hideMark/>
          </w:tcPr>
          <w:p w14:paraId="3DC9A100"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6609CBB2" w14:textId="77777777" w:rsidTr="00A02050">
        <w:trPr>
          <w:trHeight w:val="558"/>
          <w:jc w:val="center"/>
        </w:trPr>
        <w:tc>
          <w:tcPr>
            <w:tcW w:w="0" w:type="auto"/>
            <w:vMerge/>
            <w:tcBorders>
              <w:top w:val="nil"/>
              <w:left w:val="nil"/>
              <w:bottom w:val="single" w:sz="8" w:space="0" w:color="000000"/>
              <w:right w:val="single" w:sz="8" w:space="0" w:color="000000"/>
            </w:tcBorders>
            <w:vAlign w:val="center"/>
            <w:hideMark/>
          </w:tcPr>
          <w:p w14:paraId="53BBF8FA" w14:textId="77777777" w:rsidR="00A02050" w:rsidRPr="00A02050" w:rsidRDefault="00A02050" w:rsidP="00A02050">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14:paraId="6D4B734C" w14:textId="77777777" w:rsidR="00A02050" w:rsidRPr="00A02050" w:rsidRDefault="00A02050" w:rsidP="00A02050">
            <w:pPr>
              <w:widowControl/>
              <w:jc w:val="left"/>
              <w:rPr>
                <w:rFonts w:ascii="宋体" w:eastAsia="宋体" w:hAnsi="宋体" w:cs="宋体"/>
                <w:kern w:val="0"/>
                <w:sz w:val="24"/>
                <w:szCs w:val="24"/>
              </w:rPr>
            </w:pPr>
          </w:p>
        </w:tc>
        <w:tc>
          <w:tcPr>
            <w:tcW w:w="1304" w:type="dxa"/>
            <w:tcBorders>
              <w:top w:val="nil"/>
              <w:left w:val="nil"/>
              <w:bottom w:val="single" w:sz="8" w:space="0" w:color="000000"/>
              <w:right w:val="single" w:sz="8" w:space="0" w:color="000000"/>
            </w:tcBorders>
            <w:vAlign w:val="center"/>
            <w:hideMark/>
          </w:tcPr>
          <w:p w14:paraId="02931AB5"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 xml:space="preserve">城　</w:t>
            </w:r>
            <w:r w:rsidRPr="00A02050">
              <w:rPr>
                <w:rFonts w:ascii="宋体" w:eastAsia="宋体" w:hAnsi="宋体" w:cs="宋体"/>
                <w:kern w:val="0"/>
                <w:sz w:val="24"/>
                <w:szCs w:val="24"/>
              </w:rPr>
              <w:t> </w:t>
            </w:r>
            <w:r w:rsidRPr="00A02050">
              <w:rPr>
                <w:rFonts w:ascii="宋体" w:eastAsia="宋体" w:hAnsi="宋体" w:cs="宋体" w:hint="eastAsia"/>
                <w:kern w:val="0"/>
                <w:sz w:val="24"/>
                <w:szCs w:val="24"/>
              </w:rPr>
              <w:t>市</w:t>
            </w:r>
          </w:p>
        </w:tc>
        <w:tc>
          <w:tcPr>
            <w:tcW w:w="1334" w:type="dxa"/>
            <w:tcBorders>
              <w:top w:val="nil"/>
              <w:left w:val="nil"/>
              <w:bottom w:val="single" w:sz="8" w:space="0" w:color="000000"/>
              <w:right w:val="nil"/>
            </w:tcBorders>
            <w:vAlign w:val="center"/>
            <w:hideMark/>
          </w:tcPr>
          <w:p w14:paraId="60743B0A"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 xml:space="preserve">农　</w:t>
            </w:r>
            <w:r w:rsidRPr="00A02050">
              <w:rPr>
                <w:rFonts w:ascii="宋体" w:eastAsia="宋体" w:hAnsi="宋体" w:cs="宋体"/>
                <w:kern w:val="0"/>
                <w:sz w:val="24"/>
                <w:szCs w:val="24"/>
              </w:rPr>
              <w:t> </w:t>
            </w:r>
            <w:r w:rsidRPr="00A02050">
              <w:rPr>
                <w:rFonts w:ascii="宋体" w:eastAsia="宋体" w:hAnsi="宋体" w:cs="宋体" w:hint="eastAsia"/>
                <w:kern w:val="0"/>
                <w:sz w:val="24"/>
                <w:szCs w:val="24"/>
              </w:rPr>
              <w:t>村</w:t>
            </w:r>
          </w:p>
        </w:tc>
      </w:tr>
      <w:tr w:rsidR="00A02050" w:rsidRPr="00A02050" w14:paraId="1AF0EC49" w14:textId="77777777" w:rsidTr="00A02050">
        <w:trPr>
          <w:trHeight w:val="283"/>
          <w:jc w:val="center"/>
        </w:trPr>
        <w:tc>
          <w:tcPr>
            <w:tcW w:w="3996" w:type="dxa"/>
            <w:tcBorders>
              <w:top w:val="nil"/>
              <w:left w:val="nil"/>
              <w:bottom w:val="nil"/>
              <w:right w:val="single" w:sz="8" w:space="0" w:color="000000"/>
            </w:tcBorders>
            <w:vAlign w:val="center"/>
            <w:hideMark/>
          </w:tcPr>
          <w:p w14:paraId="20D84D13"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居民消费价格</w:t>
            </w:r>
          </w:p>
        </w:tc>
        <w:tc>
          <w:tcPr>
            <w:tcW w:w="1672" w:type="dxa"/>
            <w:tcBorders>
              <w:top w:val="nil"/>
              <w:left w:val="nil"/>
              <w:bottom w:val="nil"/>
              <w:right w:val="single" w:sz="8" w:space="0" w:color="000000"/>
            </w:tcBorders>
            <w:vAlign w:val="center"/>
            <w:hideMark/>
          </w:tcPr>
          <w:p w14:paraId="25118A7A"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2.0</w:t>
            </w:r>
          </w:p>
        </w:tc>
        <w:tc>
          <w:tcPr>
            <w:tcW w:w="1304" w:type="dxa"/>
            <w:tcBorders>
              <w:top w:val="nil"/>
              <w:left w:val="nil"/>
              <w:bottom w:val="nil"/>
              <w:right w:val="single" w:sz="8" w:space="0" w:color="000000"/>
            </w:tcBorders>
            <w:vAlign w:val="center"/>
            <w:hideMark/>
          </w:tcPr>
          <w:p w14:paraId="2CFA231E"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2.1</w:t>
            </w:r>
          </w:p>
        </w:tc>
        <w:tc>
          <w:tcPr>
            <w:tcW w:w="1334" w:type="dxa"/>
            <w:tcBorders>
              <w:top w:val="nil"/>
              <w:left w:val="nil"/>
              <w:bottom w:val="nil"/>
              <w:right w:val="nil"/>
            </w:tcBorders>
            <w:vAlign w:val="center"/>
            <w:hideMark/>
          </w:tcPr>
          <w:p w14:paraId="1322039A"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1.9</w:t>
            </w:r>
          </w:p>
        </w:tc>
      </w:tr>
      <w:tr w:rsidR="00A02050" w:rsidRPr="00A02050" w14:paraId="1CFF88AF" w14:textId="77777777" w:rsidTr="00A02050">
        <w:trPr>
          <w:trHeight w:val="283"/>
          <w:jc w:val="center"/>
        </w:trPr>
        <w:tc>
          <w:tcPr>
            <w:tcW w:w="3996" w:type="dxa"/>
            <w:tcBorders>
              <w:top w:val="nil"/>
              <w:left w:val="nil"/>
              <w:bottom w:val="nil"/>
              <w:right w:val="single" w:sz="8" w:space="0" w:color="000000"/>
            </w:tcBorders>
            <w:vAlign w:val="center"/>
            <w:hideMark/>
          </w:tcPr>
          <w:p w14:paraId="27A56EFC" w14:textId="77777777" w:rsidR="00A02050" w:rsidRPr="00A02050" w:rsidRDefault="00A02050" w:rsidP="00A02050">
            <w:pPr>
              <w:widowControl/>
              <w:spacing w:line="240" w:lineRule="atLeast"/>
              <w:ind w:left="57" w:right="57" w:firstLine="420"/>
              <w:jc w:val="left"/>
              <w:rPr>
                <w:rFonts w:ascii="宋体" w:eastAsia="宋体" w:hAnsi="宋体" w:cs="宋体"/>
                <w:kern w:val="0"/>
                <w:sz w:val="24"/>
                <w:szCs w:val="24"/>
              </w:rPr>
            </w:pPr>
            <w:r w:rsidRPr="00A02050">
              <w:rPr>
                <w:rFonts w:ascii="宋体" w:eastAsia="宋体" w:hAnsi="宋体" w:cs="宋体" w:hint="eastAsia"/>
                <w:kern w:val="0"/>
                <w:sz w:val="24"/>
                <w:szCs w:val="24"/>
              </w:rPr>
              <w:t>其中：食品烟酒</w:t>
            </w:r>
          </w:p>
        </w:tc>
        <w:tc>
          <w:tcPr>
            <w:tcW w:w="1672" w:type="dxa"/>
            <w:tcBorders>
              <w:top w:val="nil"/>
              <w:left w:val="nil"/>
              <w:bottom w:val="nil"/>
              <w:right w:val="single" w:sz="8" w:space="0" w:color="000000"/>
            </w:tcBorders>
            <w:vAlign w:val="center"/>
            <w:hideMark/>
          </w:tcPr>
          <w:p w14:paraId="109F7172"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3.8</w:t>
            </w:r>
          </w:p>
        </w:tc>
        <w:tc>
          <w:tcPr>
            <w:tcW w:w="1304" w:type="dxa"/>
            <w:tcBorders>
              <w:top w:val="nil"/>
              <w:left w:val="nil"/>
              <w:bottom w:val="nil"/>
              <w:right w:val="single" w:sz="8" w:space="0" w:color="000000"/>
            </w:tcBorders>
            <w:vAlign w:val="center"/>
            <w:hideMark/>
          </w:tcPr>
          <w:p w14:paraId="4FCFE938"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3.7</w:t>
            </w:r>
          </w:p>
        </w:tc>
        <w:tc>
          <w:tcPr>
            <w:tcW w:w="1334" w:type="dxa"/>
            <w:tcBorders>
              <w:top w:val="nil"/>
              <w:left w:val="nil"/>
              <w:bottom w:val="nil"/>
              <w:right w:val="nil"/>
            </w:tcBorders>
            <w:vAlign w:val="center"/>
            <w:hideMark/>
          </w:tcPr>
          <w:p w14:paraId="7632FC22"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4.0</w:t>
            </w:r>
          </w:p>
        </w:tc>
      </w:tr>
      <w:tr w:rsidR="00A02050" w:rsidRPr="00A02050" w14:paraId="2B6B32A4" w14:textId="77777777" w:rsidTr="00A02050">
        <w:trPr>
          <w:trHeight w:val="283"/>
          <w:jc w:val="center"/>
        </w:trPr>
        <w:tc>
          <w:tcPr>
            <w:tcW w:w="3996" w:type="dxa"/>
            <w:tcBorders>
              <w:top w:val="nil"/>
              <w:left w:val="nil"/>
              <w:bottom w:val="nil"/>
              <w:right w:val="single" w:sz="8" w:space="0" w:color="000000"/>
            </w:tcBorders>
            <w:vAlign w:val="center"/>
            <w:hideMark/>
          </w:tcPr>
          <w:p w14:paraId="122B5D72"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w:t>
            </w:r>
            <w:r w:rsidRPr="00A02050">
              <w:rPr>
                <w:rFonts w:ascii="宋体" w:eastAsia="宋体" w:hAnsi="宋体" w:cs="宋体"/>
                <w:kern w:val="0"/>
                <w:sz w:val="24"/>
                <w:szCs w:val="24"/>
              </w:rPr>
              <w:t> </w:t>
            </w:r>
            <w:r w:rsidRPr="00A02050">
              <w:rPr>
                <w:rFonts w:ascii="宋体" w:eastAsia="宋体" w:hAnsi="宋体" w:cs="宋体" w:hint="eastAsia"/>
                <w:kern w:val="0"/>
                <w:sz w:val="24"/>
                <w:szCs w:val="24"/>
              </w:rPr>
              <w:t>衣　着</w:t>
            </w:r>
          </w:p>
        </w:tc>
        <w:tc>
          <w:tcPr>
            <w:tcW w:w="1672" w:type="dxa"/>
            <w:tcBorders>
              <w:top w:val="nil"/>
              <w:left w:val="nil"/>
              <w:bottom w:val="nil"/>
              <w:right w:val="single" w:sz="8" w:space="0" w:color="000000"/>
            </w:tcBorders>
            <w:vAlign w:val="center"/>
            <w:hideMark/>
          </w:tcPr>
          <w:p w14:paraId="24AC96E9"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1.4</w:t>
            </w:r>
          </w:p>
        </w:tc>
        <w:tc>
          <w:tcPr>
            <w:tcW w:w="1304" w:type="dxa"/>
            <w:tcBorders>
              <w:top w:val="nil"/>
              <w:left w:val="nil"/>
              <w:bottom w:val="nil"/>
              <w:right w:val="single" w:sz="8" w:space="0" w:color="000000"/>
            </w:tcBorders>
            <w:vAlign w:val="center"/>
            <w:hideMark/>
          </w:tcPr>
          <w:p w14:paraId="0C2640D7"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1.5</w:t>
            </w:r>
          </w:p>
        </w:tc>
        <w:tc>
          <w:tcPr>
            <w:tcW w:w="1334" w:type="dxa"/>
            <w:tcBorders>
              <w:top w:val="nil"/>
              <w:left w:val="nil"/>
              <w:bottom w:val="nil"/>
              <w:right w:val="nil"/>
            </w:tcBorders>
            <w:vAlign w:val="center"/>
            <w:hideMark/>
          </w:tcPr>
          <w:p w14:paraId="32922391"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1.3</w:t>
            </w:r>
          </w:p>
        </w:tc>
      </w:tr>
      <w:tr w:rsidR="00A02050" w:rsidRPr="00A02050" w14:paraId="4E3F0945" w14:textId="77777777" w:rsidTr="00A02050">
        <w:trPr>
          <w:trHeight w:val="283"/>
          <w:jc w:val="center"/>
        </w:trPr>
        <w:tc>
          <w:tcPr>
            <w:tcW w:w="3996" w:type="dxa"/>
            <w:tcBorders>
              <w:top w:val="nil"/>
              <w:left w:val="nil"/>
              <w:bottom w:val="nil"/>
              <w:right w:val="single" w:sz="8" w:space="0" w:color="000000"/>
            </w:tcBorders>
            <w:vAlign w:val="center"/>
            <w:hideMark/>
          </w:tcPr>
          <w:p w14:paraId="4A828390"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color w:val="000000"/>
                <w:kern w:val="0"/>
                <w:sz w:val="24"/>
                <w:szCs w:val="24"/>
              </w:rPr>
              <w:t xml:space="preserve">　　</w:t>
            </w:r>
            <w:r w:rsidRPr="00A02050">
              <w:rPr>
                <w:rFonts w:ascii="宋体" w:eastAsia="宋体" w:hAnsi="宋体" w:cs="宋体" w:hint="eastAsia"/>
                <w:kern w:val="0"/>
                <w:sz w:val="24"/>
                <w:szCs w:val="24"/>
              </w:rPr>
              <w:t xml:space="preserve">　　　</w:t>
            </w:r>
            <w:r w:rsidRPr="00A02050">
              <w:rPr>
                <w:rFonts w:ascii="宋体" w:eastAsia="宋体" w:hAnsi="宋体" w:cs="宋体"/>
                <w:kern w:val="0"/>
                <w:sz w:val="24"/>
                <w:szCs w:val="24"/>
              </w:rPr>
              <w:t> </w:t>
            </w:r>
            <w:r w:rsidRPr="00A02050">
              <w:rPr>
                <w:rFonts w:ascii="宋体" w:eastAsia="宋体" w:hAnsi="宋体" w:cs="宋体" w:hint="eastAsia"/>
                <w:kern w:val="0"/>
                <w:sz w:val="24"/>
                <w:szCs w:val="24"/>
              </w:rPr>
              <w:t>居　住</w:t>
            </w:r>
            <w:r w:rsidRPr="00A02050">
              <w:rPr>
                <w:rFonts w:ascii="宋体" w:eastAsia="宋体" w:hAnsi="宋体" w:cs="宋体"/>
                <w:color w:val="0000FF"/>
                <w:kern w:val="0"/>
                <w:sz w:val="24"/>
                <w:szCs w:val="24"/>
                <w:vertAlign w:val="superscript"/>
              </w:rPr>
              <w:t>[10]</w:t>
            </w:r>
          </w:p>
        </w:tc>
        <w:tc>
          <w:tcPr>
            <w:tcW w:w="1672" w:type="dxa"/>
            <w:tcBorders>
              <w:top w:val="nil"/>
              <w:left w:val="nil"/>
              <w:bottom w:val="nil"/>
              <w:right w:val="single" w:sz="8" w:space="0" w:color="000000"/>
            </w:tcBorders>
            <w:vAlign w:val="center"/>
            <w:hideMark/>
          </w:tcPr>
          <w:p w14:paraId="0BFDF7D1"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1.6</w:t>
            </w:r>
          </w:p>
        </w:tc>
        <w:tc>
          <w:tcPr>
            <w:tcW w:w="1304" w:type="dxa"/>
            <w:tcBorders>
              <w:top w:val="nil"/>
              <w:left w:val="nil"/>
              <w:bottom w:val="nil"/>
              <w:right w:val="single" w:sz="8" w:space="0" w:color="000000"/>
            </w:tcBorders>
            <w:vAlign w:val="center"/>
            <w:hideMark/>
          </w:tcPr>
          <w:p w14:paraId="2918D1DD"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1.9</w:t>
            </w:r>
          </w:p>
        </w:tc>
        <w:tc>
          <w:tcPr>
            <w:tcW w:w="1334" w:type="dxa"/>
            <w:tcBorders>
              <w:top w:val="nil"/>
              <w:left w:val="nil"/>
              <w:bottom w:val="nil"/>
              <w:right w:val="nil"/>
            </w:tcBorders>
            <w:vAlign w:val="center"/>
            <w:hideMark/>
          </w:tcPr>
          <w:p w14:paraId="3837C2F5"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0.6</w:t>
            </w:r>
          </w:p>
        </w:tc>
      </w:tr>
      <w:tr w:rsidR="00A02050" w:rsidRPr="00A02050" w14:paraId="601C21F0" w14:textId="77777777" w:rsidTr="00A02050">
        <w:trPr>
          <w:trHeight w:val="283"/>
          <w:jc w:val="center"/>
        </w:trPr>
        <w:tc>
          <w:tcPr>
            <w:tcW w:w="3996" w:type="dxa"/>
            <w:tcBorders>
              <w:top w:val="nil"/>
              <w:left w:val="nil"/>
              <w:bottom w:val="nil"/>
              <w:right w:val="single" w:sz="8" w:space="0" w:color="000000"/>
            </w:tcBorders>
            <w:vAlign w:val="center"/>
            <w:hideMark/>
          </w:tcPr>
          <w:p w14:paraId="635374DB" w14:textId="77777777" w:rsidR="00A02050" w:rsidRPr="00A02050" w:rsidRDefault="00A02050" w:rsidP="00A02050">
            <w:pPr>
              <w:widowControl/>
              <w:spacing w:line="240" w:lineRule="atLeast"/>
              <w:ind w:left="57" w:right="57" w:firstLine="420"/>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生活用品及服务</w:t>
            </w:r>
          </w:p>
        </w:tc>
        <w:tc>
          <w:tcPr>
            <w:tcW w:w="1672" w:type="dxa"/>
            <w:tcBorders>
              <w:top w:val="nil"/>
              <w:left w:val="nil"/>
              <w:bottom w:val="nil"/>
              <w:right w:val="single" w:sz="8" w:space="0" w:color="000000"/>
            </w:tcBorders>
            <w:vAlign w:val="center"/>
            <w:hideMark/>
          </w:tcPr>
          <w:p w14:paraId="13B6D8C4"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0.5</w:t>
            </w:r>
          </w:p>
        </w:tc>
        <w:tc>
          <w:tcPr>
            <w:tcW w:w="1304" w:type="dxa"/>
            <w:tcBorders>
              <w:top w:val="nil"/>
              <w:left w:val="nil"/>
              <w:bottom w:val="nil"/>
              <w:right w:val="single" w:sz="8" w:space="0" w:color="000000"/>
            </w:tcBorders>
            <w:vAlign w:val="center"/>
            <w:hideMark/>
          </w:tcPr>
          <w:p w14:paraId="68A69D8F"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0.5</w:t>
            </w:r>
          </w:p>
        </w:tc>
        <w:tc>
          <w:tcPr>
            <w:tcW w:w="1334" w:type="dxa"/>
            <w:tcBorders>
              <w:top w:val="nil"/>
              <w:left w:val="nil"/>
              <w:bottom w:val="nil"/>
              <w:right w:val="nil"/>
            </w:tcBorders>
            <w:vAlign w:val="center"/>
            <w:hideMark/>
          </w:tcPr>
          <w:p w14:paraId="5AF7664B"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0.2</w:t>
            </w:r>
          </w:p>
        </w:tc>
      </w:tr>
      <w:tr w:rsidR="00A02050" w:rsidRPr="00A02050" w14:paraId="6CD3784D" w14:textId="77777777" w:rsidTr="00A02050">
        <w:trPr>
          <w:trHeight w:val="283"/>
          <w:jc w:val="center"/>
        </w:trPr>
        <w:tc>
          <w:tcPr>
            <w:tcW w:w="3996" w:type="dxa"/>
            <w:tcBorders>
              <w:top w:val="nil"/>
              <w:left w:val="nil"/>
              <w:bottom w:val="nil"/>
              <w:right w:val="single" w:sz="8" w:space="0" w:color="000000"/>
            </w:tcBorders>
            <w:vAlign w:val="center"/>
            <w:hideMark/>
          </w:tcPr>
          <w:p w14:paraId="324ED419" w14:textId="77777777" w:rsidR="00A02050" w:rsidRPr="00A02050" w:rsidRDefault="00A02050" w:rsidP="00A02050">
            <w:pPr>
              <w:widowControl/>
              <w:spacing w:line="240" w:lineRule="atLeast"/>
              <w:ind w:left="57" w:right="57" w:firstLine="420"/>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交通和通信</w:t>
            </w:r>
          </w:p>
        </w:tc>
        <w:tc>
          <w:tcPr>
            <w:tcW w:w="1672" w:type="dxa"/>
            <w:tcBorders>
              <w:top w:val="nil"/>
              <w:left w:val="nil"/>
              <w:bottom w:val="nil"/>
              <w:right w:val="single" w:sz="8" w:space="0" w:color="000000"/>
            </w:tcBorders>
            <w:vAlign w:val="center"/>
            <w:hideMark/>
          </w:tcPr>
          <w:p w14:paraId="152B89BE"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-1.3</w:t>
            </w:r>
          </w:p>
        </w:tc>
        <w:tc>
          <w:tcPr>
            <w:tcW w:w="1304" w:type="dxa"/>
            <w:tcBorders>
              <w:top w:val="nil"/>
              <w:left w:val="nil"/>
              <w:bottom w:val="nil"/>
              <w:right w:val="single" w:sz="8" w:space="0" w:color="000000"/>
            </w:tcBorders>
            <w:vAlign w:val="center"/>
            <w:hideMark/>
          </w:tcPr>
          <w:p w14:paraId="424FFC84"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-1.4</w:t>
            </w:r>
          </w:p>
        </w:tc>
        <w:tc>
          <w:tcPr>
            <w:tcW w:w="1334" w:type="dxa"/>
            <w:tcBorders>
              <w:top w:val="nil"/>
              <w:left w:val="nil"/>
              <w:bottom w:val="nil"/>
              <w:right w:val="nil"/>
            </w:tcBorders>
            <w:vAlign w:val="center"/>
            <w:hideMark/>
          </w:tcPr>
          <w:p w14:paraId="11971A2A"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-1.1</w:t>
            </w:r>
          </w:p>
        </w:tc>
      </w:tr>
      <w:tr w:rsidR="00A02050" w:rsidRPr="00A02050" w14:paraId="535218CE" w14:textId="77777777" w:rsidTr="00A02050">
        <w:trPr>
          <w:trHeight w:val="283"/>
          <w:jc w:val="center"/>
        </w:trPr>
        <w:tc>
          <w:tcPr>
            <w:tcW w:w="3996" w:type="dxa"/>
            <w:tcBorders>
              <w:top w:val="nil"/>
              <w:left w:val="nil"/>
              <w:bottom w:val="nil"/>
              <w:right w:val="single" w:sz="8" w:space="0" w:color="000000"/>
            </w:tcBorders>
            <w:vAlign w:val="center"/>
            <w:hideMark/>
          </w:tcPr>
          <w:p w14:paraId="07BB00E9" w14:textId="77777777" w:rsidR="00A02050" w:rsidRPr="00A02050" w:rsidRDefault="00A02050" w:rsidP="00A02050">
            <w:pPr>
              <w:widowControl/>
              <w:spacing w:line="240" w:lineRule="atLeast"/>
              <w:ind w:left="57" w:right="57" w:firstLine="420"/>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教育文化和娱乐</w:t>
            </w:r>
          </w:p>
        </w:tc>
        <w:tc>
          <w:tcPr>
            <w:tcW w:w="1672" w:type="dxa"/>
            <w:tcBorders>
              <w:top w:val="nil"/>
              <w:left w:val="nil"/>
              <w:bottom w:val="nil"/>
              <w:right w:val="single" w:sz="8" w:space="0" w:color="000000"/>
            </w:tcBorders>
            <w:vAlign w:val="center"/>
            <w:hideMark/>
          </w:tcPr>
          <w:p w14:paraId="2C1EA384"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1.6</w:t>
            </w:r>
          </w:p>
        </w:tc>
        <w:tc>
          <w:tcPr>
            <w:tcW w:w="1304" w:type="dxa"/>
            <w:tcBorders>
              <w:top w:val="nil"/>
              <w:left w:val="nil"/>
              <w:bottom w:val="nil"/>
              <w:right w:val="single" w:sz="8" w:space="0" w:color="000000"/>
            </w:tcBorders>
            <w:vAlign w:val="center"/>
            <w:hideMark/>
          </w:tcPr>
          <w:p w14:paraId="2E73D3A0"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1.5</w:t>
            </w:r>
          </w:p>
        </w:tc>
        <w:tc>
          <w:tcPr>
            <w:tcW w:w="1334" w:type="dxa"/>
            <w:tcBorders>
              <w:top w:val="nil"/>
              <w:left w:val="nil"/>
              <w:bottom w:val="nil"/>
              <w:right w:val="nil"/>
            </w:tcBorders>
            <w:vAlign w:val="center"/>
            <w:hideMark/>
          </w:tcPr>
          <w:p w14:paraId="2C8A5E58"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1.9</w:t>
            </w:r>
          </w:p>
        </w:tc>
      </w:tr>
      <w:tr w:rsidR="00A02050" w:rsidRPr="00A02050" w14:paraId="169DFF5E" w14:textId="77777777" w:rsidTr="00A02050">
        <w:trPr>
          <w:trHeight w:val="283"/>
          <w:jc w:val="center"/>
        </w:trPr>
        <w:tc>
          <w:tcPr>
            <w:tcW w:w="3996" w:type="dxa"/>
            <w:tcBorders>
              <w:top w:val="nil"/>
              <w:left w:val="nil"/>
              <w:bottom w:val="nil"/>
              <w:right w:val="single" w:sz="8" w:space="0" w:color="000000"/>
            </w:tcBorders>
            <w:vAlign w:val="center"/>
            <w:hideMark/>
          </w:tcPr>
          <w:p w14:paraId="0F8E7194" w14:textId="77777777" w:rsidR="00A02050" w:rsidRPr="00A02050" w:rsidRDefault="00A02050" w:rsidP="00A02050">
            <w:pPr>
              <w:widowControl/>
              <w:spacing w:line="240" w:lineRule="atLeast"/>
              <w:ind w:left="57" w:right="57" w:firstLine="420"/>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医疗保健</w:t>
            </w:r>
          </w:p>
        </w:tc>
        <w:tc>
          <w:tcPr>
            <w:tcW w:w="1672" w:type="dxa"/>
            <w:tcBorders>
              <w:top w:val="nil"/>
              <w:left w:val="nil"/>
              <w:bottom w:val="nil"/>
              <w:right w:val="single" w:sz="8" w:space="0" w:color="000000"/>
            </w:tcBorders>
            <w:vAlign w:val="center"/>
            <w:hideMark/>
          </w:tcPr>
          <w:p w14:paraId="66A7ECF7"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3.8</w:t>
            </w:r>
          </w:p>
        </w:tc>
        <w:tc>
          <w:tcPr>
            <w:tcW w:w="1304" w:type="dxa"/>
            <w:tcBorders>
              <w:top w:val="nil"/>
              <w:left w:val="nil"/>
              <w:bottom w:val="nil"/>
              <w:right w:val="single" w:sz="8" w:space="0" w:color="000000"/>
            </w:tcBorders>
            <w:vAlign w:val="center"/>
            <w:hideMark/>
          </w:tcPr>
          <w:p w14:paraId="533AB465"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4.4</w:t>
            </w:r>
          </w:p>
        </w:tc>
        <w:tc>
          <w:tcPr>
            <w:tcW w:w="1334" w:type="dxa"/>
            <w:tcBorders>
              <w:top w:val="nil"/>
              <w:left w:val="nil"/>
              <w:bottom w:val="nil"/>
              <w:right w:val="nil"/>
            </w:tcBorders>
            <w:vAlign w:val="center"/>
            <w:hideMark/>
          </w:tcPr>
          <w:p w14:paraId="0E27596A"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2.5</w:t>
            </w:r>
          </w:p>
        </w:tc>
      </w:tr>
      <w:tr w:rsidR="00A02050" w:rsidRPr="00A02050" w14:paraId="660EA6DA" w14:textId="77777777" w:rsidTr="00A02050">
        <w:trPr>
          <w:trHeight w:val="283"/>
          <w:jc w:val="center"/>
        </w:trPr>
        <w:tc>
          <w:tcPr>
            <w:tcW w:w="3996" w:type="dxa"/>
            <w:tcBorders>
              <w:top w:val="nil"/>
              <w:left w:val="nil"/>
              <w:bottom w:val="single" w:sz="12" w:space="0" w:color="000000"/>
              <w:right w:val="single" w:sz="8" w:space="0" w:color="000000"/>
            </w:tcBorders>
            <w:vAlign w:val="center"/>
            <w:hideMark/>
          </w:tcPr>
          <w:p w14:paraId="465A740B" w14:textId="77777777" w:rsidR="00A02050" w:rsidRPr="00A02050" w:rsidRDefault="00A02050" w:rsidP="00A02050">
            <w:pPr>
              <w:widowControl/>
              <w:spacing w:line="240" w:lineRule="atLeast"/>
              <w:ind w:left="57" w:right="57" w:firstLine="420"/>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其他用品和服务</w:t>
            </w:r>
          </w:p>
        </w:tc>
        <w:tc>
          <w:tcPr>
            <w:tcW w:w="1672" w:type="dxa"/>
            <w:tcBorders>
              <w:top w:val="nil"/>
              <w:left w:val="nil"/>
              <w:bottom w:val="single" w:sz="12" w:space="0" w:color="000000"/>
              <w:right w:val="single" w:sz="8" w:space="0" w:color="000000"/>
            </w:tcBorders>
            <w:vAlign w:val="center"/>
            <w:hideMark/>
          </w:tcPr>
          <w:p w14:paraId="17229AFF"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2.8</w:t>
            </w:r>
          </w:p>
        </w:tc>
        <w:tc>
          <w:tcPr>
            <w:tcW w:w="1304" w:type="dxa"/>
            <w:tcBorders>
              <w:top w:val="nil"/>
              <w:left w:val="nil"/>
              <w:bottom w:val="single" w:sz="12" w:space="0" w:color="000000"/>
              <w:right w:val="single" w:sz="8" w:space="0" w:color="000000"/>
            </w:tcBorders>
            <w:vAlign w:val="center"/>
            <w:hideMark/>
          </w:tcPr>
          <w:p w14:paraId="25A0E9AD"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2.9</w:t>
            </w:r>
          </w:p>
        </w:tc>
        <w:tc>
          <w:tcPr>
            <w:tcW w:w="1334" w:type="dxa"/>
            <w:tcBorders>
              <w:top w:val="nil"/>
              <w:left w:val="nil"/>
              <w:bottom w:val="single" w:sz="12" w:space="0" w:color="000000"/>
              <w:right w:val="nil"/>
            </w:tcBorders>
            <w:vAlign w:val="center"/>
            <w:hideMark/>
          </w:tcPr>
          <w:p w14:paraId="29315ECD"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2.2</w:t>
            </w:r>
          </w:p>
        </w:tc>
      </w:tr>
    </w:tbl>
    <w:p w14:paraId="5B23E4DE" w14:textId="77777777" w:rsidR="00A02050" w:rsidRPr="00A02050" w:rsidRDefault="00A02050" w:rsidP="00A02050">
      <w:pPr>
        <w:widowControl/>
        <w:shd w:val="clear" w:color="auto" w:fill="FFFFFF"/>
        <w:spacing w:line="375" w:lineRule="atLeast"/>
        <w:jc w:val="left"/>
        <w:rPr>
          <w:rFonts w:ascii="宋体" w:eastAsia="宋体" w:hAnsi="宋体" w:cs="宋体"/>
          <w:color w:val="333333"/>
          <w:kern w:val="0"/>
          <w:sz w:val="18"/>
          <w:szCs w:val="18"/>
        </w:rPr>
      </w:pPr>
      <w:r w:rsidRPr="00A02050">
        <w:rPr>
          <w:rFonts w:ascii="宋体" w:eastAsia="宋体" w:hAnsi="宋体" w:cs="宋体" w:hint="eastAsia"/>
          <w:color w:val="333333"/>
          <w:kern w:val="0"/>
          <w:sz w:val="24"/>
          <w:szCs w:val="24"/>
        </w:rPr>
        <w:t> </w:t>
      </w:r>
    </w:p>
    <w:p w14:paraId="0B0FF32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12月份70个大中城市新建商品住宅销售价格月同比上涨的城市个数为65个，下降的为5个；月环比上涨的城市个数为46个，比年内高点减少19个，持平的为4个，下降的为20个。</w:t>
      </w:r>
    </w:p>
    <w:p w14:paraId="7DF055E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081CF30A"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lastRenderedPageBreak/>
        <w:drawing>
          <wp:inline distT="0" distB="0" distL="0" distR="0" wp14:anchorId="344EF311" wp14:editId="53CFB0AF">
            <wp:extent cx="5029200" cy="2847975"/>
            <wp:effectExtent l="0" t="0" r="0" b="9525"/>
            <wp:docPr id="54" name="图片 54" descr="http://www.stats.gov.cn/tjsj/zxfb/201702/W020170228373030496751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tats.gov.cn/tjsj/zxfb/201702/W020170228373030496751_r7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847975"/>
                    </a:xfrm>
                    <a:prstGeom prst="rect">
                      <a:avLst/>
                    </a:prstGeom>
                    <a:noFill/>
                    <a:ln>
                      <a:noFill/>
                    </a:ln>
                  </pic:spPr>
                </pic:pic>
              </a:graphicData>
            </a:graphic>
          </wp:inline>
        </w:drawing>
      </w:r>
    </w:p>
    <w:p w14:paraId="59A47204"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14B6E3D0"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全年全国一般公共预算收入159552亿元，比上年同口径</w:t>
      </w:r>
      <w:r w:rsidRPr="00A02050">
        <w:rPr>
          <w:rFonts w:ascii="宋体" w:eastAsia="宋体" w:hAnsi="宋体" w:cs="宋体" w:hint="eastAsia"/>
          <w:color w:val="0000FF"/>
          <w:kern w:val="0"/>
          <w:sz w:val="24"/>
          <w:szCs w:val="24"/>
          <w:vertAlign w:val="superscript"/>
        </w:rPr>
        <w:t>[11]</w:t>
      </w:r>
      <w:r w:rsidRPr="00A02050">
        <w:rPr>
          <w:rFonts w:ascii="宋体" w:eastAsia="宋体" w:hAnsi="宋体" w:cs="宋体" w:hint="eastAsia"/>
          <w:color w:val="333333"/>
          <w:kern w:val="0"/>
          <w:sz w:val="24"/>
          <w:szCs w:val="24"/>
        </w:rPr>
        <w:t>增加6828亿元，增长4.5%，其中税收收入130354亿元，增加5432亿元，增长4.3%。</w:t>
      </w:r>
    </w:p>
    <w:p w14:paraId="474E6CA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26ABA840"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drawing>
          <wp:inline distT="0" distB="0" distL="0" distR="0" wp14:anchorId="61BA1DC9" wp14:editId="3C159DA8">
            <wp:extent cx="5010150" cy="2857500"/>
            <wp:effectExtent l="0" t="0" r="0" b="0"/>
            <wp:docPr id="55" name="图片 55" descr="http://www.stats.gov.cn/tjsj/zxfb/201702/W020170228373030533966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tats.gov.cn/tjsj/zxfb/201702/W020170228373030533966_r7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2857500"/>
                    </a:xfrm>
                    <a:prstGeom prst="rect">
                      <a:avLst/>
                    </a:prstGeom>
                    <a:noFill/>
                    <a:ln>
                      <a:noFill/>
                    </a:ln>
                  </pic:spPr>
                </pic:pic>
              </a:graphicData>
            </a:graphic>
          </wp:inline>
        </w:drawing>
      </w:r>
    </w:p>
    <w:p w14:paraId="226267B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3431570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注：图中2012年至2015年数据为全国一般公共预算收入决算数，2016年为执行数。</w:t>
      </w:r>
    </w:p>
    <w:p w14:paraId="63E4A44C"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557FE20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年末国家外汇储备30105亿美元，比上年末减少3198亿美元。全年人民币平均汇率为1美元兑6.6423元人民币，比上年贬值6.2%。</w:t>
      </w:r>
    </w:p>
    <w:p w14:paraId="260E3DDF"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0B685102"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lastRenderedPageBreak/>
        <w:drawing>
          <wp:inline distT="0" distB="0" distL="0" distR="0" wp14:anchorId="244E169E" wp14:editId="62C6640B">
            <wp:extent cx="5029200" cy="2847975"/>
            <wp:effectExtent l="0" t="0" r="0" b="9525"/>
            <wp:docPr id="56" name="图片 56" descr="http://www.stats.gov.cn/tjsj/zxfb/201702/W020170228373030562087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tats.gov.cn/tjsj/zxfb/201702/W020170228373030562087_r7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2847975"/>
                    </a:xfrm>
                    <a:prstGeom prst="rect">
                      <a:avLst/>
                    </a:prstGeom>
                    <a:noFill/>
                    <a:ln>
                      <a:noFill/>
                    </a:ln>
                  </pic:spPr>
                </pic:pic>
              </a:graphicData>
            </a:graphic>
          </wp:inline>
        </w:drawing>
      </w:r>
    </w:p>
    <w:p w14:paraId="3BF867A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w:t>
      </w:r>
    </w:p>
    <w:p w14:paraId="43AD7F2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xml:space="preserve">　　二、农业</w:t>
      </w:r>
    </w:p>
    <w:p w14:paraId="71F312C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w:t>
      </w:r>
    </w:p>
    <w:p w14:paraId="1524CE9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粮食种植面积11303万公顷，比上年减少31万公顷。其中，小麦种植面积2419万公顷，增加5万公顷；稻谷种植面积3016万公顷，减少5万公顷；玉米种植面积3676万公顷，减少136万公顷。棉花种植面积338万公顷，减少42万公顷。油料种植面积1412万公顷，增加8万公顷。糖料种植面积168万公顷，减少6万公顷。</w:t>
      </w:r>
    </w:p>
    <w:p w14:paraId="401720FF"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5259A6CF"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粮食产量61624万吨，比上年减少520万吨，减产0.8%。其中，夏粮产量13920万吨，减产1.2%；早稻产量3278万吨，减产2.7%；秋粮产量44426万吨，减产0.6%。全年谷物产量56517万吨，比上年减产1.2%。其中，稻谷产量20693万吨，减产0.6%；小麦产量12885万吨，减产1.0%；玉米产量21955万吨，减产2.3%。</w:t>
      </w:r>
    </w:p>
    <w:p w14:paraId="54613AA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3114D2C5"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lastRenderedPageBreak/>
        <w:drawing>
          <wp:inline distT="0" distB="0" distL="0" distR="0" wp14:anchorId="6FF8E01F" wp14:editId="39BAF535">
            <wp:extent cx="5029200" cy="2857500"/>
            <wp:effectExtent l="0" t="0" r="0" b="0"/>
            <wp:docPr id="57" name="图片 57" descr="http://www.stats.gov.cn/tjsj/zxfb/201702/W020170228373030595851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tats.gov.cn/tjsj/zxfb/201702/W020170228373030595851_r7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2857500"/>
                    </a:xfrm>
                    <a:prstGeom prst="rect">
                      <a:avLst/>
                    </a:prstGeom>
                    <a:noFill/>
                    <a:ln>
                      <a:noFill/>
                    </a:ln>
                  </pic:spPr>
                </pic:pic>
              </a:graphicData>
            </a:graphic>
          </wp:inline>
        </w:drawing>
      </w:r>
    </w:p>
    <w:p w14:paraId="06E693D4"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56C1F1B3"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全年棉花产量534万吨，比上年减产4.6%。油料产量3613万吨，增产2.2%。糖料产量12299万吨，减产1.6%。茶叶产量241万吨，增产7.4%。</w:t>
      </w:r>
    </w:p>
    <w:p w14:paraId="69623704"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77E5903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肉类总产量8540万吨，比上年下降1.0%。其中，猪肉产量5299万吨，下降3.4%；牛肉产量717万吨，增长2.4%；羊肉产量459万吨，增长4.2%；禽肉产量1888万吨，增长3.4%。禽蛋产量3095万吨，增长3.2%。牛奶产量3602万吨，下降4.1%。年末生猪存栏43504万头，下降3.6%；生猪出栏68502万头，下降3.3%。</w:t>
      </w:r>
    </w:p>
    <w:p w14:paraId="3CDB2A5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3EF3E54E"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全年水产品产量6900万吨，比上年增长3.0%。其中，养殖水产品产量5156万吨，增长4.4%；捕捞水产品产量1744万吨，下降1.0%。</w:t>
      </w:r>
    </w:p>
    <w:p w14:paraId="2DB0C6C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71C70AF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全年木材产量6683万立方米，比上年下降7.0%。</w:t>
      </w:r>
    </w:p>
    <w:p w14:paraId="7BFCD941"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2E279AE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全年新增耕地灌溉面积118万公顷，新增节水灌溉面积211万公顷。</w:t>
      </w:r>
    </w:p>
    <w:p w14:paraId="406E9FB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6EF1AC0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xml:space="preserve">　　三、工业和建筑业</w:t>
      </w:r>
    </w:p>
    <w:p w14:paraId="4861A17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w:t>
      </w:r>
    </w:p>
    <w:p w14:paraId="647C6E74"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全部工业增加值247860亿元，比上年增长6.0%。规模以上工业增加值增长6.0%。在规模以上工业中，分经济类型看，国有控股企业增长2.0%；集体企业下降1.3%，股份制企业增长6.9%，外商及港澳台商投资企业增长4.5%；私营企业增长7.5%。分门类看，采矿业下降1.0%，制造业增长6.8%，电力、热力、燃气及水生产和供应业增长5.5%。</w:t>
      </w:r>
    </w:p>
    <w:p w14:paraId="14A64DA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lastRenderedPageBreak/>
        <w:t> </w:t>
      </w:r>
    </w:p>
    <w:p w14:paraId="4AFCEC22"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drawing>
          <wp:inline distT="0" distB="0" distL="0" distR="0" wp14:anchorId="545DB41D" wp14:editId="29D3AFC7">
            <wp:extent cx="5010150" cy="2847975"/>
            <wp:effectExtent l="0" t="0" r="0" b="9525"/>
            <wp:docPr id="58" name="图片 58" descr="http://www.stats.gov.cn/tjsj/zxfb/201702/W020170228373030630830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tats.gov.cn/tjsj/zxfb/201702/W020170228373030630830_r7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150" cy="2847975"/>
                    </a:xfrm>
                    <a:prstGeom prst="rect">
                      <a:avLst/>
                    </a:prstGeom>
                    <a:noFill/>
                    <a:ln>
                      <a:noFill/>
                    </a:ln>
                  </pic:spPr>
                </pic:pic>
              </a:graphicData>
            </a:graphic>
          </wp:inline>
        </w:drawing>
      </w:r>
    </w:p>
    <w:p w14:paraId="63FBBB9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4B58E853"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规模以上工业中，农副食品加工业增加值比上年增长6.1%，纺织业增长5.5%，化学原料和化学制品制造业增长7.7%，非金属矿物制品业增长6.5%，黑色金属冶炼和压延加工业下降1.7%，通用设备制造业增长5.9%，专用设备制造业增长6.7%，汽车制造业增长15.5%，电气机械和器材制造业增长8.5%，计算机、通信和其他电子设备制造业增长10.0%，电力、热力生产和供应业增长4.8%。工业战略性新兴产业</w:t>
      </w:r>
      <w:r w:rsidRPr="00A02050">
        <w:rPr>
          <w:rFonts w:ascii="宋体" w:eastAsia="宋体" w:hAnsi="宋体" w:cs="宋体" w:hint="eastAsia"/>
          <w:color w:val="0000FF"/>
          <w:kern w:val="0"/>
          <w:sz w:val="24"/>
          <w:szCs w:val="24"/>
          <w:vertAlign w:val="superscript"/>
        </w:rPr>
        <w:t>[12]</w:t>
      </w:r>
      <w:r w:rsidRPr="00A02050">
        <w:rPr>
          <w:rFonts w:ascii="宋体" w:eastAsia="宋体" w:hAnsi="宋体" w:cs="宋体" w:hint="eastAsia"/>
          <w:color w:val="333333"/>
          <w:kern w:val="0"/>
          <w:sz w:val="24"/>
          <w:szCs w:val="24"/>
        </w:rPr>
        <w:t>增加值增长10.5%。高技术制造业</w:t>
      </w:r>
      <w:r w:rsidRPr="00A02050">
        <w:rPr>
          <w:rFonts w:ascii="宋体" w:eastAsia="宋体" w:hAnsi="宋体" w:cs="宋体" w:hint="eastAsia"/>
          <w:color w:val="0000FF"/>
          <w:kern w:val="0"/>
          <w:sz w:val="24"/>
          <w:szCs w:val="24"/>
          <w:vertAlign w:val="superscript"/>
        </w:rPr>
        <w:t>[13]</w:t>
      </w:r>
      <w:r w:rsidRPr="00A02050">
        <w:rPr>
          <w:rFonts w:ascii="宋体" w:eastAsia="宋体" w:hAnsi="宋体" w:cs="宋体" w:hint="eastAsia"/>
          <w:color w:val="333333"/>
          <w:kern w:val="0"/>
          <w:sz w:val="24"/>
          <w:szCs w:val="24"/>
        </w:rPr>
        <w:t>增加值增长10.8%，占规模以上工业增加值的比重为12.4%。装备制造业</w:t>
      </w:r>
      <w:r w:rsidRPr="00A02050">
        <w:rPr>
          <w:rFonts w:ascii="宋体" w:eastAsia="宋体" w:hAnsi="宋体" w:cs="宋体" w:hint="eastAsia"/>
          <w:color w:val="0000FF"/>
          <w:kern w:val="0"/>
          <w:sz w:val="24"/>
          <w:szCs w:val="24"/>
          <w:vertAlign w:val="superscript"/>
        </w:rPr>
        <w:t>[14]</w:t>
      </w:r>
      <w:r w:rsidRPr="00A02050">
        <w:rPr>
          <w:rFonts w:ascii="宋体" w:eastAsia="宋体" w:hAnsi="宋体" w:cs="宋体" w:hint="eastAsia"/>
          <w:color w:val="333333"/>
          <w:kern w:val="0"/>
          <w:sz w:val="24"/>
          <w:szCs w:val="24"/>
        </w:rPr>
        <w:t>增加值增长9.5%，占规模以上工业增加值的比重为32.9%。六大高耗能行业</w:t>
      </w:r>
      <w:r w:rsidRPr="00A02050">
        <w:rPr>
          <w:rFonts w:ascii="宋体" w:eastAsia="宋体" w:hAnsi="宋体" w:cs="宋体" w:hint="eastAsia"/>
          <w:color w:val="0000FF"/>
          <w:kern w:val="0"/>
          <w:sz w:val="24"/>
          <w:szCs w:val="24"/>
          <w:vertAlign w:val="superscript"/>
        </w:rPr>
        <w:t>[15]</w:t>
      </w:r>
      <w:r w:rsidRPr="00A02050">
        <w:rPr>
          <w:rFonts w:ascii="宋体" w:eastAsia="宋体" w:hAnsi="宋体" w:cs="宋体" w:hint="eastAsia"/>
          <w:color w:val="333333"/>
          <w:kern w:val="0"/>
          <w:sz w:val="24"/>
          <w:szCs w:val="24"/>
        </w:rPr>
        <w:t>增加值增长5.2%，占规模以上工业增加值的比重为28.1%。</w:t>
      </w:r>
    </w:p>
    <w:p w14:paraId="2CD588C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tbl>
      <w:tblPr>
        <w:tblW w:w="0" w:type="auto"/>
        <w:jc w:val="center"/>
        <w:tblCellMar>
          <w:left w:w="0" w:type="dxa"/>
          <w:right w:w="0" w:type="dxa"/>
        </w:tblCellMar>
        <w:tblLook w:val="04A0" w:firstRow="1" w:lastRow="0" w:firstColumn="1" w:lastColumn="0" w:noHBand="0" w:noVBand="1"/>
      </w:tblPr>
      <w:tblGrid>
        <w:gridCol w:w="3390"/>
        <w:gridCol w:w="1223"/>
        <w:gridCol w:w="2068"/>
        <w:gridCol w:w="1625"/>
      </w:tblGrid>
      <w:tr w:rsidR="00A02050" w:rsidRPr="00A02050" w14:paraId="1CF9D2C1" w14:textId="77777777" w:rsidTr="00A02050">
        <w:trPr>
          <w:trHeight w:val="567"/>
          <w:jc w:val="center"/>
        </w:trPr>
        <w:tc>
          <w:tcPr>
            <w:tcW w:w="8306" w:type="dxa"/>
            <w:gridSpan w:val="4"/>
            <w:tcBorders>
              <w:top w:val="nil"/>
              <w:left w:val="nil"/>
              <w:bottom w:val="single" w:sz="12" w:space="0" w:color="000000"/>
              <w:right w:val="nil"/>
            </w:tcBorders>
            <w:shd w:val="clear" w:color="auto" w:fill="FFFFFF"/>
            <w:vAlign w:val="center"/>
            <w:hideMark/>
          </w:tcPr>
          <w:p w14:paraId="16ECFEDB" w14:textId="77777777" w:rsidR="00A02050" w:rsidRPr="00A02050" w:rsidRDefault="00A02050" w:rsidP="00A02050">
            <w:pPr>
              <w:widowControl/>
              <w:spacing w:line="320" w:lineRule="atLeast"/>
              <w:ind w:left="57" w:right="57"/>
              <w:jc w:val="center"/>
              <w:rPr>
                <w:rFonts w:ascii="宋体" w:eastAsia="宋体" w:hAnsi="宋体" w:cs="宋体" w:hint="eastAsia"/>
                <w:kern w:val="0"/>
                <w:sz w:val="24"/>
                <w:szCs w:val="24"/>
              </w:rPr>
            </w:pPr>
            <w:r w:rsidRPr="00A02050">
              <w:rPr>
                <w:rFonts w:ascii="宋体" w:eastAsia="宋体" w:hAnsi="宋体" w:cs="宋体" w:hint="eastAsia"/>
                <w:b/>
                <w:bCs/>
                <w:kern w:val="0"/>
                <w:sz w:val="24"/>
                <w:szCs w:val="24"/>
                <w:bdr w:val="none" w:sz="0" w:space="0" w:color="auto" w:frame="1"/>
              </w:rPr>
              <w:t xml:space="preserve">　　表</w:t>
            </w:r>
            <w:r w:rsidRPr="00A02050">
              <w:rPr>
                <w:rFonts w:ascii="宋体" w:eastAsia="宋体" w:hAnsi="宋体" w:cs="宋体"/>
                <w:b/>
                <w:bCs/>
                <w:kern w:val="0"/>
                <w:sz w:val="24"/>
                <w:szCs w:val="24"/>
                <w:bdr w:val="none" w:sz="0" w:space="0" w:color="auto" w:frame="1"/>
              </w:rPr>
              <w:t>3  2016</w:t>
            </w:r>
            <w:r w:rsidRPr="00A02050">
              <w:rPr>
                <w:rFonts w:ascii="宋体" w:eastAsia="宋体" w:hAnsi="宋体" w:cs="宋体" w:hint="eastAsia"/>
                <w:b/>
                <w:bCs/>
                <w:kern w:val="0"/>
                <w:sz w:val="24"/>
                <w:szCs w:val="24"/>
                <w:bdr w:val="none" w:sz="0" w:space="0" w:color="auto" w:frame="1"/>
              </w:rPr>
              <w:t>年主要工业产品产量及其增长速度</w:t>
            </w:r>
          </w:p>
        </w:tc>
      </w:tr>
      <w:tr w:rsidR="00A02050" w:rsidRPr="00A02050" w14:paraId="0BFA73B4" w14:textId="77777777" w:rsidTr="00A02050">
        <w:trPr>
          <w:trHeight w:val="567"/>
          <w:jc w:val="center"/>
        </w:trPr>
        <w:tc>
          <w:tcPr>
            <w:tcW w:w="3390" w:type="dxa"/>
            <w:tcBorders>
              <w:top w:val="nil"/>
              <w:left w:val="nil"/>
              <w:bottom w:val="single" w:sz="8" w:space="0" w:color="000000"/>
              <w:right w:val="single" w:sz="8" w:space="0" w:color="000000"/>
            </w:tcBorders>
            <w:vAlign w:val="center"/>
            <w:hideMark/>
          </w:tcPr>
          <w:p w14:paraId="3716FC9F"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产品名称</w:t>
            </w:r>
          </w:p>
        </w:tc>
        <w:tc>
          <w:tcPr>
            <w:tcW w:w="1223" w:type="dxa"/>
            <w:tcBorders>
              <w:top w:val="nil"/>
              <w:left w:val="nil"/>
              <w:bottom w:val="single" w:sz="8" w:space="0" w:color="000000"/>
              <w:right w:val="single" w:sz="8" w:space="0" w:color="000000"/>
            </w:tcBorders>
            <w:vAlign w:val="center"/>
            <w:hideMark/>
          </w:tcPr>
          <w:p w14:paraId="07E636AF"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单　位</w:t>
            </w:r>
          </w:p>
        </w:tc>
        <w:tc>
          <w:tcPr>
            <w:tcW w:w="2068" w:type="dxa"/>
            <w:tcBorders>
              <w:top w:val="nil"/>
              <w:left w:val="nil"/>
              <w:bottom w:val="single" w:sz="8" w:space="0" w:color="000000"/>
              <w:right w:val="single" w:sz="8" w:space="0" w:color="000000"/>
            </w:tcBorders>
            <w:vAlign w:val="center"/>
            <w:hideMark/>
          </w:tcPr>
          <w:p w14:paraId="25CC7FAA"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产　量</w:t>
            </w:r>
          </w:p>
        </w:tc>
        <w:tc>
          <w:tcPr>
            <w:tcW w:w="1625" w:type="dxa"/>
            <w:tcBorders>
              <w:top w:val="nil"/>
              <w:left w:val="nil"/>
              <w:bottom w:val="single" w:sz="8" w:space="0" w:color="000000"/>
              <w:right w:val="nil"/>
            </w:tcBorders>
            <w:vAlign w:val="center"/>
            <w:hideMark/>
          </w:tcPr>
          <w:p w14:paraId="314A570E"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比上年增长（</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r>
      <w:tr w:rsidR="00A02050" w:rsidRPr="00A02050" w14:paraId="1CD7ABE8" w14:textId="77777777" w:rsidTr="00A02050">
        <w:trPr>
          <w:trHeight w:val="283"/>
          <w:jc w:val="center"/>
        </w:trPr>
        <w:tc>
          <w:tcPr>
            <w:tcW w:w="3390" w:type="dxa"/>
            <w:tcBorders>
              <w:top w:val="nil"/>
              <w:left w:val="nil"/>
              <w:bottom w:val="nil"/>
              <w:right w:val="single" w:sz="8" w:space="0" w:color="000000"/>
            </w:tcBorders>
            <w:vAlign w:val="center"/>
            <w:hideMark/>
          </w:tcPr>
          <w:p w14:paraId="22357C09"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纱</w:t>
            </w:r>
          </w:p>
        </w:tc>
        <w:tc>
          <w:tcPr>
            <w:tcW w:w="1223" w:type="dxa"/>
            <w:tcBorders>
              <w:top w:val="nil"/>
              <w:left w:val="nil"/>
              <w:bottom w:val="nil"/>
              <w:right w:val="single" w:sz="8" w:space="0" w:color="000000"/>
            </w:tcBorders>
            <w:vAlign w:val="center"/>
            <w:hideMark/>
          </w:tcPr>
          <w:p w14:paraId="78E42F38"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2068" w:type="dxa"/>
            <w:tcBorders>
              <w:top w:val="nil"/>
              <w:left w:val="nil"/>
              <w:bottom w:val="nil"/>
              <w:right w:val="single" w:sz="8" w:space="0" w:color="000000"/>
            </w:tcBorders>
            <w:vAlign w:val="center"/>
            <w:hideMark/>
          </w:tcPr>
          <w:p w14:paraId="64F48242"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3732.6</w:t>
            </w:r>
          </w:p>
        </w:tc>
        <w:tc>
          <w:tcPr>
            <w:tcW w:w="1625" w:type="dxa"/>
            <w:tcBorders>
              <w:top w:val="nil"/>
              <w:left w:val="nil"/>
              <w:bottom w:val="nil"/>
              <w:right w:val="nil"/>
            </w:tcBorders>
            <w:vAlign w:val="center"/>
            <w:hideMark/>
          </w:tcPr>
          <w:p w14:paraId="13361531"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5.5</w:t>
            </w:r>
          </w:p>
        </w:tc>
      </w:tr>
      <w:tr w:rsidR="00A02050" w:rsidRPr="00A02050" w14:paraId="28D02813" w14:textId="77777777" w:rsidTr="00A02050">
        <w:trPr>
          <w:trHeight w:val="283"/>
          <w:jc w:val="center"/>
        </w:trPr>
        <w:tc>
          <w:tcPr>
            <w:tcW w:w="3390" w:type="dxa"/>
            <w:tcBorders>
              <w:top w:val="nil"/>
              <w:left w:val="nil"/>
              <w:bottom w:val="nil"/>
              <w:right w:val="single" w:sz="8" w:space="0" w:color="000000"/>
            </w:tcBorders>
            <w:vAlign w:val="center"/>
            <w:hideMark/>
          </w:tcPr>
          <w:p w14:paraId="18EA921D"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布</w:t>
            </w:r>
          </w:p>
        </w:tc>
        <w:tc>
          <w:tcPr>
            <w:tcW w:w="1223" w:type="dxa"/>
            <w:tcBorders>
              <w:top w:val="nil"/>
              <w:left w:val="nil"/>
              <w:bottom w:val="nil"/>
              <w:right w:val="single" w:sz="8" w:space="0" w:color="000000"/>
            </w:tcBorders>
            <w:vAlign w:val="center"/>
            <w:hideMark/>
          </w:tcPr>
          <w:p w14:paraId="79F42A2A"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亿米</w:t>
            </w:r>
          </w:p>
        </w:tc>
        <w:tc>
          <w:tcPr>
            <w:tcW w:w="2068" w:type="dxa"/>
            <w:tcBorders>
              <w:top w:val="nil"/>
              <w:left w:val="nil"/>
              <w:bottom w:val="nil"/>
              <w:right w:val="single" w:sz="8" w:space="0" w:color="000000"/>
            </w:tcBorders>
            <w:vAlign w:val="center"/>
            <w:hideMark/>
          </w:tcPr>
          <w:p w14:paraId="27027FFA"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906.8</w:t>
            </w:r>
          </w:p>
        </w:tc>
        <w:tc>
          <w:tcPr>
            <w:tcW w:w="1625" w:type="dxa"/>
            <w:tcBorders>
              <w:top w:val="nil"/>
              <w:left w:val="nil"/>
              <w:bottom w:val="nil"/>
              <w:right w:val="nil"/>
            </w:tcBorders>
            <w:vAlign w:val="center"/>
            <w:hideMark/>
          </w:tcPr>
          <w:p w14:paraId="25F450E5"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1.6</w:t>
            </w:r>
          </w:p>
        </w:tc>
      </w:tr>
      <w:tr w:rsidR="00A02050" w:rsidRPr="00A02050" w14:paraId="2BDC5C15" w14:textId="77777777" w:rsidTr="00A02050">
        <w:trPr>
          <w:trHeight w:val="283"/>
          <w:jc w:val="center"/>
        </w:trPr>
        <w:tc>
          <w:tcPr>
            <w:tcW w:w="3390" w:type="dxa"/>
            <w:tcBorders>
              <w:top w:val="nil"/>
              <w:left w:val="nil"/>
              <w:bottom w:val="nil"/>
              <w:right w:val="single" w:sz="8" w:space="0" w:color="000000"/>
            </w:tcBorders>
            <w:vAlign w:val="center"/>
            <w:hideMark/>
          </w:tcPr>
          <w:p w14:paraId="549E344C"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化学纤维</w:t>
            </w:r>
          </w:p>
        </w:tc>
        <w:tc>
          <w:tcPr>
            <w:tcW w:w="1223" w:type="dxa"/>
            <w:tcBorders>
              <w:top w:val="nil"/>
              <w:left w:val="nil"/>
              <w:bottom w:val="nil"/>
              <w:right w:val="single" w:sz="8" w:space="0" w:color="000000"/>
            </w:tcBorders>
            <w:vAlign w:val="center"/>
            <w:hideMark/>
          </w:tcPr>
          <w:p w14:paraId="544927D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2068" w:type="dxa"/>
            <w:tcBorders>
              <w:top w:val="nil"/>
              <w:left w:val="nil"/>
              <w:bottom w:val="nil"/>
              <w:right w:val="single" w:sz="8" w:space="0" w:color="000000"/>
            </w:tcBorders>
            <w:vAlign w:val="center"/>
            <w:hideMark/>
          </w:tcPr>
          <w:p w14:paraId="15895F76"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4943.7</w:t>
            </w:r>
          </w:p>
        </w:tc>
        <w:tc>
          <w:tcPr>
            <w:tcW w:w="1625" w:type="dxa"/>
            <w:tcBorders>
              <w:top w:val="nil"/>
              <w:left w:val="nil"/>
              <w:bottom w:val="nil"/>
              <w:right w:val="nil"/>
            </w:tcBorders>
            <w:vAlign w:val="center"/>
            <w:hideMark/>
          </w:tcPr>
          <w:p w14:paraId="521FDFDF"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2.3</w:t>
            </w:r>
          </w:p>
        </w:tc>
      </w:tr>
      <w:tr w:rsidR="00A02050" w:rsidRPr="00A02050" w14:paraId="49152290" w14:textId="77777777" w:rsidTr="00A02050">
        <w:trPr>
          <w:trHeight w:val="283"/>
          <w:jc w:val="center"/>
        </w:trPr>
        <w:tc>
          <w:tcPr>
            <w:tcW w:w="3390" w:type="dxa"/>
            <w:tcBorders>
              <w:top w:val="nil"/>
              <w:left w:val="nil"/>
              <w:bottom w:val="nil"/>
              <w:right w:val="single" w:sz="8" w:space="0" w:color="000000"/>
            </w:tcBorders>
            <w:vAlign w:val="center"/>
            <w:hideMark/>
          </w:tcPr>
          <w:p w14:paraId="3FC564F3"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成品糖</w:t>
            </w:r>
          </w:p>
        </w:tc>
        <w:tc>
          <w:tcPr>
            <w:tcW w:w="1223" w:type="dxa"/>
            <w:tcBorders>
              <w:top w:val="nil"/>
              <w:left w:val="nil"/>
              <w:bottom w:val="nil"/>
              <w:right w:val="single" w:sz="8" w:space="0" w:color="000000"/>
            </w:tcBorders>
            <w:vAlign w:val="center"/>
            <w:hideMark/>
          </w:tcPr>
          <w:p w14:paraId="12BE9785"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2068" w:type="dxa"/>
            <w:tcBorders>
              <w:top w:val="nil"/>
              <w:left w:val="nil"/>
              <w:bottom w:val="nil"/>
              <w:right w:val="single" w:sz="8" w:space="0" w:color="000000"/>
            </w:tcBorders>
            <w:vAlign w:val="center"/>
            <w:hideMark/>
          </w:tcPr>
          <w:p w14:paraId="34C7899B"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1443.3</w:t>
            </w:r>
          </w:p>
        </w:tc>
        <w:tc>
          <w:tcPr>
            <w:tcW w:w="1625" w:type="dxa"/>
            <w:tcBorders>
              <w:top w:val="nil"/>
              <w:left w:val="nil"/>
              <w:bottom w:val="nil"/>
              <w:right w:val="nil"/>
            </w:tcBorders>
            <w:vAlign w:val="center"/>
            <w:hideMark/>
          </w:tcPr>
          <w:p w14:paraId="65F6D34D"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-2.1</w:t>
            </w:r>
          </w:p>
        </w:tc>
      </w:tr>
      <w:tr w:rsidR="00A02050" w:rsidRPr="00A02050" w14:paraId="49CB70DB" w14:textId="77777777" w:rsidTr="00A02050">
        <w:trPr>
          <w:trHeight w:val="283"/>
          <w:jc w:val="center"/>
        </w:trPr>
        <w:tc>
          <w:tcPr>
            <w:tcW w:w="3390" w:type="dxa"/>
            <w:tcBorders>
              <w:top w:val="nil"/>
              <w:left w:val="nil"/>
              <w:bottom w:val="nil"/>
              <w:right w:val="single" w:sz="8" w:space="0" w:color="000000"/>
            </w:tcBorders>
            <w:vAlign w:val="center"/>
            <w:hideMark/>
          </w:tcPr>
          <w:p w14:paraId="4ADBD63D"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卷　烟</w:t>
            </w:r>
          </w:p>
        </w:tc>
        <w:tc>
          <w:tcPr>
            <w:tcW w:w="1223" w:type="dxa"/>
            <w:tcBorders>
              <w:top w:val="nil"/>
              <w:left w:val="nil"/>
              <w:bottom w:val="nil"/>
              <w:right w:val="single" w:sz="8" w:space="0" w:color="000000"/>
            </w:tcBorders>
            <w:vAlign w:val="center"/>
            <w:hideMark/>
          </w:tcPr>
          <w:p w14:paraId="6EB6B986"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亿支</w:t>
            </w:r>
          </w:p>
        </w:tc>
        <w:tc>
          <w:tcPr>
            <w:tcW w:w="2068" w:type="dxa"/>
            <w:tcBorders>
              <w:top w:val="nil"/>
              <w:left w:val="nil"/>
              <w:bottom w:val="nil"/>
              <w:right w:val="single" w:sz="8" w:space="0" w:color="000000"/>
            </w:tcBorders>
            <w:vAlign w:val="center"/>
            <w:hideMark/>
          </w:tcPr>
          <w:p w14:paraId="72F841F0"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23825.8</w:t>
            </w:r>
          </w:p>
        </w:tc>
        <w:tc>
          <w:tcPr>
            <w:tcW w:w="1625" w:type="dxa"/>
            <w:tcBorders>
              <w:top w:val="nil"/>
              <w:left w:val="nil"/>
              <w:bottom w:val="nil"/>
              <w:right w:val="nil"/>
            </w:tcBorders>
            <w:vAlign w:val="center"/>
            <w:hideMark/>
          </w:tcPr>
          <w:p w14:paraId="3906828F"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-8.0</w:t>
            </w:r>
          </w:p>
        </w:tc>
      </w:tr>
      <w:tr w:rsidR="00A02050" w:rsidRPr="00A02050" w14:paraId="391E23E6" w14:textId="77777777" w:rsidTr="00A02050">
        <w:trPr>
          <w:trHeight w:val="283"/>
          <w:jc w:val="center"/>
        </w:trPr>
        <w:tc>
          <w:tcPr>
            <w:tcW w:w="3390" w:type="dxa"/>
            <w:tcBorders>
              <w:top w:val="nil"/>
              <w:left w:val="nil"/>
              <w:bottom w:val="nil"/>
              <w:right w:val="single" w:sz="8" w:space="0" w:color="000000"/>
            </w:tcBorders>
            <w:vAlign w:val="center"/>
            <w:hideMark/>
          </w:tcPr>
          <w:p w14:paraId="1CB55149"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彩色电视机</w:t>
            </w:r>
          </w:p>
        </w:tc>
        <w:tc>
          <w:tcPr>
            <w:tcW w:w="1223" w:type="dxa"/>
            <w:tcBorders>
              <w:top w:val="nil"/>
              <w:left w:val="nil"/>
              <w:bottom w:val="nil"/>
              <w:right w:val="single" w:sz="8" w:space="0" w:color="000000"/>
            </w:tcBorders>
            <w:vAlign w:val="center"/>
            <w:hideMark/>
          </w:tcPr>
          <w:p w14:paraId="72FC1B2F"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万台</w:t>
            </w:r>
          </w:p>
        </w:tc>
        <w:tc>
          <w:tcPr>
            <w:tcW w:w="2068" w:type="dxa"/>
            <w:tcBorders>
              <w:top w:val="nil"/>
              <w:left w:val="nil"/>
              <w:bottom w:val="nil"/>
              <w:right w:val="single" w:sz="8" w:space="0" w:color="000000"/>
            </w:tcBorders>
            <w:vAlign w:val="center"/>
            <w:hideMark/>
          </w:tcPr>
          <w:p w14:paraId="4CABC6B8"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15769.6</w:t>
            </w:r>
          </w:p>
        </w:tc>
        <w:tc>
          <w:tcPr>
            <w:tcW w:w="1625" w:type="dxa"/>
            <w:tcBorders>
              <w:top w:val="nil"/>
              <w:left w:val="nil"/>
              <w:bottom w:val="nil"/>
              <w:right w:val="nil"/>
            </w:tcBorders>
            <w:vAlign w:val="center"/>
            <w:hideMark/>
          </w:tcPr>
          <w:p w14:paraId="74F3695E"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8.9</w:t>
            </w:r>
          </w:p>
        </w:tc>
      </w:tr>
      <w:tr w:rsidR="00A02050" w:rsidRPr="00A02050" w14:paraId="2B54E059" w14:textId="77777777" w:rsidTr="00A02050">
        <w:trPr>
          <w:trHeight w:val="283"/>
          <w:jc w:val="center"/>
        </w:trPr>
        <w:tc>
          <w:tcPr>
            <w:tcW w:w="3390" w:type="dxa"/>
            <w:tcBorders>
              <w:top w:val="nil"/>
              <w:left w:val="nil"/>
              <w:bottom w:val="nil"/>
              <w:right w:val="single" w:sz="8" w:space="0" w:color="000000"/>
            </w:tcBorders>
            <w:vAlign w:val="center"/>
            <w:hideMark/>
          </w:tcPr>
          <w:p w14:paraId="545405FF"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其中：液晶电视机</w:t>
            </w:r>
          </w:p>
        </w:tc>
        <w:tc>
          <w:tcPr>
            <w:tcW w:w="1223" w:type="dxa"/>
            <w:tcBorders>
              <w:top w:val="nil"/>
              <w:left w:val="nil"/>
              <w:bottom w:val="nil"/>
              <w:right w:val="single" w:sz="8" w:space="0" w:color="000000"/>
            </w:tcBorders>
            <w:vAlign w:val="center"/>
            <w:hideMark/>
          </w:tcPr>
          <w:p w14:paraId="3676E08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万台</w:t>
            </w:r>
          </w:p>
        </w:tc>
        <w:tc>
          <w:tcPr>
            <w:tcW w:w="2068" w:type="dxa"/>
            <w:tcBorders>
              <w:top w:val="nil"/>
              <w:left w:val="nil"/>
              <w:bottom w:val="nil"/>
              <w:right w:val="single" w:sz="8" w:space="0" w:color="000000"/>
            </w:tcBorders>
            <w:vAlign w:val="center"/>
            <w:hideMark/>
          </w:tcPr>
          <w:p w14:paraId="098F78AD"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15713.6</w:t>
            </w:r>
          </w:p>
        </w:tc>
        <w:tc>
          <w:tcPr>
            <w:tcW w:w="1625" w:type="dxa"/>
            <w:tcBorders>
              <w:top w:val="nil"/>
              <w:left w:val="nil"/>
              <w:bottom w:val="nil"/>
              <w:right w:val="nil"/>
            </w:tcBorders>
            <w:vAlign w:val="center"/>
            <w:hideMark/>
          </w:tcPr>
          <w:p w14:paraId="60154715"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9.2</w:t>
            </w:r>
          </w:p>
        </w:tc>
      </w:tr>
      <w:tr w:rsidR="00A02050" w:rsidRPr="00A02050" w14:paraId="580640AB" w14:textId="77777777" w:rsidTr="00A02050">
        <w:trPr>
          <w:trHeight w:val="283"/>
          <w:jc w:val="center"/>
        </w:trPr>
        <w:tc>
          <w:tcPr>
            <w:tcW w:w="3390" w:type="dxa"/>
            <w:tcBorders>
              <w:top w:val="nil"/>
              <w:left w:val="nil"/>
              <w:bottom w:val="nil"/>
              <w:right w:val="single" w:sz="8" w:space="0" w:color="000000"/>
            </w:tcBorders>
            <w:vAlign w:val="center"/>
            <w:hideMark/>
          </w:tcPr>
          <w:p w14:paraId="722F8980"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其中：智能电视</w:t>
            </w:r>
          </w:p>
        </w:tc>
        <w:tc>
          <w:tcPr>
            <w:tcW w:w="1223" w:type="dxa"/>
            <w:tcBorders>
              <w:top w:val="nil"/>
              <w:left w:val="nil"/>
              <w:bottom w:val="nil"/>
              <w:right w:val="single" w:sz="8" w:space="0" w:color="000000"/>
            </w:tcBorders>
            <w:vAlign w:val="center"/>
            <w:hideMark/>
          </w:tcPr>
          <w:p w14:paraId="24BAE52B"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万台</w:t>
            </w:r>
          </w:p>
        </w:tc>
        <w:tc>
          <w:tcPr>
            <w:tcW w:w="2068" w:type="dxa"/>
            <w:tcBorders>
              <w:top w:val="nil"/>
              <w:left w:val="nil"/>
              <w:bottom w:val="nil"/>
              <w:right w:val="single" w:sz="8" w:space="0" w:color="000000"/>
            </w:tcBorders>
            <w:vAlign w:val="center"/>
            <w:hideMark/>
          </w:tcPr>
          <w:p w14:paraId="30F66B3A"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9310.1</w:t>
            </w:r>
          </w:p>
        </w:tc>
        <w:tc>
          <w:tcPr>
            <w:tcW w:w="1625" w:type="dxa"/>
            <w:tcBorders>
              <w:top w:val="nil"/>
              <w:left w:val="nil"/>
              <w:bottom w:val="nil"/>
              <w:right w:val="nil"/>
            </w:tcBorders>
            <w:vAlign w:val="center"/>
            <w:hideMark/>
          </w:tcPr>
          <w:p w14:paraId="787C6A48"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11.1</w:t>
            </w:r>
          </w:p>
        </w:tc>
      </w:tr>
      <w:tr w:rsidR="00A02050" w:rsidRPr="00A02050" w14:paraId="298EC070" w14:textId="77777777" w:rsidTr="00A02050">
        <w:trPr>
          <w:trHeight w:val="283"/>
          <w:jc w:val="center"/>
        </w:trPr>
        <w:tc>
          <w:tcPr>
            <w:tcW w:w="3390" w:type="dxa"/>
            <w:tcBorders>
              <w:top w:val="nil"/>
              <w:left w:val="nil"/>
              <w:bottom w:val="nil"/>
              <w:right w:val="single" w:sz="8" w:space="0" w:color="000000"/>
            </w:tcBorders>
            <w:vAlign w:val="center"/>
            <w:hideMark/>
          </w:tcPr>
          <w:p w14:paraId="02EBCB59"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家用电冰箱</w:t>
            </w:r>
          </w:p>
        </w:tc>
        <w:tc>
          <w:tcPr>
            <w:tcW w:w="1223" w:type="dxa"/>
            <w:tcBorders>
              <w:top w:val="nil"/>
              <w:left w:val="nil"/>
              <w:bottom w:val="nil"/>
              <w:right w:val="single" w:sz="8" w:space="0" w:color="000000"/>
            </w:tcBorders>
            <w:vAlign w:val="center"/>
            <w:hideMark/>
          </w:tcPr>
          <w:p w14:paraId="2AE4C60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万台</w:t>
            </w:r>
          </w:p>
        </w:tc>
        <w:tc>
          <w:tcPr>
            <w:tcW w:w="2068" w:type="dxa"/>
            <w:tcBorders>
              <w:top w:val="nil"/>
              <w:left w:val="nil"/>
              <w:bottom w:val="nil"/>
              <w:right w:val="single" w:sz="8" w:space="0" w:color="000000"/>
            </w:tcBorders>
            <w:vAlign w:val="center"/>
            <w:hideMark/>
          </w:tcPr>
          <w:p w14:paraId="258E23A9"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8481.6</w:t>
            </w:r>
          </w:p>
        </w:tc>
        <w:tc>
          <w:tcPr>
            <w:tcW w:w="1625" w:type="dxa"/>
            <w:tcBorders>
              <w:top w:val="nil"/>
              <w:left w:val="nil"/>
              <w:bottom w:val="nil"/>
              <w:right w:val="nil"/>
            </w:tcBorders>
            <w:vAlign w:val="center"/>
            <w:hideMark/>
          </w:tcPr>
          <w:p w14:paraId="58FAD373"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6.1</w:t>
            </w:r>
          </w:p>
        </w:tc>
      </w:tr>
      <w:tr w:rsidR="00A02050" w:rsidRPr="00A02050" w14:paraId="66C7EF81" w14:textId="77777777" w:rsidTr="00A02050">
        <w:trPr>
          <w:trHeight w:val="283"/>
          <w:jc w:val="center"/>
        </w:trPr>
        <w:tc>
          <w:tcPr>
            <w:tcW w:w="3390" w:type="dxa"/>
            <w:tcBorders>
              <w:top w:val="nil"/>
              <w:left w:val="nil"/>
              <w:bottom w:val="nil"/>
              <w:right w:val="single" w:sz="8" w:space="0" w:color="000000"/>
            </w:tcBorders>
            <w:vAlign w:val="center"/>
            <w:hideMark/>
          </w:tcPr>
          <w:p w14:paraId="64796479"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房间空气调节器</w:t>
            </w:r>
          </w:p>
        </w:tc>
        <w:tc>
          <w:tcPr>
            <w:tcW w:w="1223" w:type="dxa"/>
            <w:tcBorders>
              <w:top w:val="nil"/>
              <w:left w:val="nil"/>
              <w:bottom w:val="nil"/>
              <w:right w:val="single" w:sz="8" w:space="0" w:color="000000"/>
            </w:tcBorders>
            <w:vAlign w:val="center"/>
            <w:hideMark/>
          </w:tcPr>
          <w:p w14:paraId="2010635B"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万台</w:t>
            </w:r>
          </w:p>
        </w:tc>
        <w:tc>
          <w:tcPr>
            <w:tcW w:w="2068" w:type="dxa"/>
            <w:tcBorders>
              <w:top w:val="nil"/>
              <w:left w:val="nil"/>
              <w:bottom w:val="nil"/>
              <w:right w:val="single" w:sz="8" w:space="0" w:color="000000"/>
            </w:tcBorders>
            <w:vAlign w:val="center"/>
            <w:hideMark/>
          </w:tcPr>
          <w:p w14:paraId="2FC05507"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14342.4</w:t>
            </w:r>
          </w:p>
        </w:tc>
        <w:tc>
          <w:tcPr>
            <w:tcW w:w="1625" w:type="dxa"/>
            <w:tcBorders>
              <w:top w:val="nil"/>
              <w:left w:val="nil"/>
              <w:bottom w:val="nil"/>
              <w:right w:val="nil"/>
            </w:tcBorders>
            <w:vAlign w:val="center"/>
            <w:hideMark/>
          </w:tcPr>
          <w:p w14:paraId="008AC583"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1.0</w:t>
            </w:r>
          </w:p>
        </w:tc>
      </w:tr>
      <w:tr w:rsidR="00A02050" w:rsidRPr="00A02050" w14:paraId="1CDF4BFB" w14:textId="77777777" w:rsidTr="00A02050">
        <w:trPr>
          <w:trHeight w:val="283"/>
          <w:jc w:val="center"/>
        </w:trPr>
        <w:tc>
          <w:tcPr>
            <w:tcW w:w="3390" w:type="dxa"/>
            <w:tcBorders>
              <w:top w:val="nil"/>
              <w:left w:val="nil"/>
              <w:bottom w:val="nil"/>
              <w:right w:val="single" w:sz="8" w:space="0" w:color="000000"/>
            </w:tcBorders>
            <w:vAlign w:val="center"/>
            <w:hideMark/>
          </w:tcPr>
          <w:p w14:paraId="1F3C1B8E"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lastRenderedPageBreak/>
              <w:t>一次能源生产总量</w:t>
            </w:r>
          </w:p>
        </w:tc>
        <w:tc>
          <w:tcPr>
            <w:tcW w:w="1223" w:type="dxa"/>
            <w:tcBorders>
              <w:top w:val="nil"/>
              <w:left w:val="nil"/>
              <w:bottom w:val="nil"/>
              <w:right w:val="single" w:sz="8" w:space="0" w:color="000000"/>
            </w:tcBorders>
            <w:vAlign w:val="center"/>
            <w:hideMark/>
          </w:tcPr>
          <w:p w14:paraId="5FF9E6E8"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亿吨标准煤</w:t>
            </w:r>
          </w:p>
        </w:tc>
        <w:tc>
          <w:tcPr>
            <w:tcW w:w="2068" w:type="dxa"/>
            <w:tcBorders>
              <w:top w:val="nil"/>
              <w:left w:val="nil"/>
              <w:bottom w:val="nil"/>
              <w:right w:val="single" w:sz="8" w:space="0" w:color="000000"/>
            </w:tcBorders>
            <w:vAlign w:val="center"/>
            <w:hideMark/>
          </w:tcPr>
          <w:p w14:paraId="111C47B2"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34.6</w:t>
            </w:r>
          </w:p>
        </w:tc>
        <w:tc>
          <w:tcPr>
            <w:tcW w:w="1625" w:type="dxa"/>
            <w:tcBorders>
              <w:top w:val="nil"/>
              <w:left w:val="nil"/>
              <w:bottom w:val="nil"/>
              <w:right w:val="nil"/>
            </w:tcBorders>
            <w:vAlign w:val="center"/>
            <w:hideMark/>
          </w:tcPr>
          <w:p w14:paraId="04F74358"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-4.2</w:t>
            </w:r>
          </w:p>
        </w:tc>
      </w:tr>
      <w:tr w:rsidR="00A02050" w:rsidRPr="00A02050" w14:paraId="5FEBB064" w14:textId="77777777" w:rsidTr="00A02050">
        <w:trPr>
          <w:trHeight w:val="283"/>
          <w:jc w:val="center"/>
        </w:trPr>
        <w:tc>
          <w:tcPr>
            <w:tcW w:w="3390" w:type="dxa"/>
            <w:tcBorders>
              <w:top w:val="nil"/>
              <w:left w:val="nil"/>
              <w:bottom w:val="nil"/>
              <w:right w:val="single" w:sz="8" w:space="0" w:color="000000"/>
            </w:tcBorders>
            <w:vAlign w:val="center"/>
            <w:hideMark/>
          </w:tcPr>
          <w:p w14:paraId="3D729AD3"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原　煤</w:t>
            </w:r>
          </w:p>
        </w:tc>
        <w:tc>
          <w:tcPr>
            <w:tcW w:w="1223" w:type="dxa"/>
            <w:tcBorders>
              <w:top w:val="nil"/>
              <w:left w:val="nil"/>
              <w:bottom w:val="nil"/>
              <w:right w:val="single" w:sz="8" w:space="0" w:color="000000"/>
            </w:tcBorders>
            <w:vAlign w:val="center"/>
            <w:hideMark/>
          </w:tcPr>
          <w:p w14:paraId="70AA64CB"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亿吨</w:t>
            </w:r>
          </w:p>
        </w:tc>
        <w:tc>
          <w:tcPr>
            <w:tcW w:w="2068" w:type="dxa"/>
            <w:tcBorders>
              <w:top w:val="nil"/>
              <w:left w:val="nil"/>
              <w:bottom w:val="nil"/>
              <w:right w:val="single" w:sz="8" w:space="0" w:color="000000"/>
            </w:tcBorders>
            <w:vAlign w:val="center"/>
            <w:hideMark/>
          </w:tcPr>
          <w:p w14:paraId="53E9BF46"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34.1</w:t>
            </w:r>
          </w:p>
        </w:tc>
        <w:tc>
          <w:tcPr>
            <w:tcW w:w="1625" w:type="dxa"/>
            <w:tcBorders>
              <w:top w:val="nil"/>
              <w:left w:val="nil"/>
              <w:bottom w:val="nil"/>
              <w:right w:val="nil"/>
            </w:tcBorders>
            <w:vAlign w:val="center"/>
            <w:hideMark/>
          </w:tcPr>
          <w:p w14:paraId="495BC043"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-9.0</w:t>
            </w:r>
          </w:p>
        </w:tc>
      </w:tr>
      <w:tr w:rsidR="00A02050" w:rsidRPr="00A02050" w14:paraId="15755558" w14:textId="77777777" w:rsidTr="00A02050">
        <w:trPr>
          <w:trHeight w:val="283"/>
          <w:jc w:val="center"/>
        </w:trPr>
        <w:tc>
          <w:tcPr>
            <w:tcW w:w="3390" w:type="dxa"/>
            <w:tcBorders>
              <w:top w:val="nil"/>
              <w:left w:val="nil"/>
              <w:bottom w:val="nil"/>
              <w:right w:val="single" w:sz="8" w:space="0" w:color="000000"/>
            </w:tcBorders>
            <w:vAlign w:val="center"/>
            <w:hideMark/>
          </w:tcPr>
          <w:p w14:paraId="6FDAD54D"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原　油</w:t>
            </w:r>
          </w:p>
        </w:tc>
        <w:tc>
          <w:tcPr>
            <w:tcW w:w="1223" w:type="dxa"/>
            <w:tcBorders>
              <w:top w:val="nil"/>
              <w:left w:val="nil"/>
              <w:bottom w:val="nil"/>
              <w:right w:val="single" w:sz="8" w:space="0" w:color="000000"/>
            </w:tcBorders>
            <w:vAlign w:val="center"/>
            <w:hideMark/>
          </w:tcPr>
          <w:p w14:paraId="3935D72B"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2068" w:type="dxa"/>
            <w:tcBorders>
              <w:top w:val="nil"/>
              <w:left w:val="nil"/>
              <w:bottom w:val="nil"/>
              <w:right w:val="single" w:sz="8" w:space="0" w:color="000000"/>
            </w:tcBorders>
            <w:vAlign w:val="center"/>
            <w:hideMark/>
          </w:tcPr>
          <w:p w14:paraId="618C718C"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19968.5</w:t>
            </w:r>
          </w:p>
        </w:tc>
        <w:tc>
          <w:tcPr>
            <w:tcW w:w="1625" w:type="dxa"/>
            <w:tcBorders>
              <w:top w:val="nil"/>
              <w:left w:val="nil"/>
              <w:bottom w:val="nil"/>
              <w:right w:val="nil"/>
            </w:tcBorders>
            <w:vAlign w:val="center"/>
            <w:hideMark/>
          </w:tcPr>
          <w:p w14:paraId="63ECFB66"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-6.9</w:t>
            </w:r>
          </w:p>
        </w:tc>
      </w:tr>
      <w:tr w:rsidR="00A02050" w:rsidRPr="00A02050" w14:paraId="3422F7B5" w14:textId="77777777" w:rsidTr="00A02050">
        <w:trPr>
          <w:trHeight w:val="283"/>
          <w:jc w:val="center"/>
        </w:trPr>
        <w:tc>
          <w:tcPr>
            <w:tcW w:w="3390" w:type="dxa"/>
            <w:tcBorders>
              <w:top w:val="nil"/>
              <w:left w:val="nil"/>
              <w:bottom w:val="nil"/>
              <w:right w:val="single" w:sz="8" w:space="0" w:color="000000"/>
            </w:tcBorders>
            <w:vAlign w:val="center"/>
            <w:hideMark/>
          </w:tcPr>
          <w:p w14:paraId="5157C9EA"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天然气</w:t>
            </w:r>
          </w:p>
        </w:tc>
        <w:tc>
          <w:tcPr>
            <w:tcW w:w="1223" w:type="dxa"/>
            <w:tcBorders>
              <w:top w:val="nil"/>
              <w:left w:val="nil"/>
              <w:bottom w:val="nil"/>
              <w:right w:val="single" w:sz="8" w:space="0" w:color="000000"/>
            </w:tcBorders>
            <w:vAlign w:val="center"/>
            <w:hideMark/>
          </w:tcPr>
          <w:p w14:paraId="2FE9F1A5"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亿立方米</w:t>
            </w:r>
          </w:p>
        </w:tc>
        <w:tc>
          <w:tcPr>
            <w:tcW w:w="2068" w:type="dxa"/>
            <w:tcBorders>
              <w:top w:val="nil"/>
              <w:left w:val="nil"/>
              <w:bottom w:val="nil"/>
              <w:right w:val="single" w:sz="8" w:space="0" w:color="000000"/>
            </w:tcBorders>
            <w:vAlign w:val="center"/>
            <w:hideMark/>
          </w:tcPr>
          <w:p w14:paraId="3CE82667"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1368.7</w:t>
            </w:r>
          </w:p>
        </w:tc>
        <w:tc>
          <w:tcPr>
            <w:tcW w:w="1625" w:type="dxa"/>
            <w:tcBorders>
              <w:top w:val="nil"/>
              <w:left w:val="nil"/>
              <w:bottom w:val="nil"/>
              <w:right w:val="nil"/>
            </w:tcBorders>
            <w:vAlign w:val="center"/>
            <w:hideMark/>
          </w:tcPr>
          <w:p w14:paraId="311600A1"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1.7</w:t>
            </w:r>
          </w:p>
        </w:tc>
      </w:tr>
      <w:tr w:rsidR="00A02050" w:rsidRPr="00A02050" w14:paraId="64B31EFD" w14:textId="77777777" w:rsidTr="00A02050">
        <w:trPr>
          <w:trHeight w:val="283"/>
          <w:jc w:val="center"/>
        </w:trPr>
        <w:tc>
          <w:tcPr>
            <w:tcW w:w="3390" w:type="dxa"/>
            <w:tcBorders>
              <w:top w:val="nil"/>
              <w:left w:val="nil"/>
              <w:bottom w:val="nil"/>
              <w:right w:val="single" w:sz="8" w:space="0" w:color="000000"/>
            </w:tcBorders>
            <w:vAlign w:val="center"/>
            <w:hideMark/>
          </w:tcPr>
          <w:p w14:paraId="3C859EB7"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发电量</w:t>
            </w:r>
          </w:p>
        </w:tc>
        <w:tc>
          <w:tcPr>
            <w:tcW w:w="1223" w:type="dxa"/>
            <w:tcBorders>
              <w:top w:val="nil"/>
              <w:left w:val="nil"/>
              <w:bottom w:val="nil"/>
              <w:right w:val="single" w:sz="8" w:space="0" w:color="000000"/>
            </w:tcBorders>
            <w:vAlign w:val="center"/>
            <w:hideMark/>
          </w:tcPr>
          <w:p w14:paraId="6D26A2A7"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亿千瓦小时</w:t>
            </w:r>
          </w:p>
        </w:tc>
        <w:tc>
          <w:tcPr>
            <w:tcW w:w="2068" w:type="dxa"/>
            <w:tcBorders>
              <w:top w:val="nil"/>
              <w:left w:val="nil"/>
              <w:bottom w:val="nil"/>
              <w:right w:val="single" w:sz="8" w:space="0" w:color="000000"/>
            </w:tcBorders>
            <w:vAlign w:val="center"/>
            <w:hideMark/>
          </w:tcPr>
          <w:p w14:paraId="7E3AC824"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61424.9</w:t>
            </w:r>
          </w:p>
        </w:tc>
        <w:tc>
          <w:tcPr>
            <w:tcW w:w="1625" w:type="dxa"/>
            <w:tcBorders>
              <w:top w:val="nil"/>
              <w:left w:val="nil"/>
              <w:bottom w:val="nil"/>
              <w:right w:val="nil"/>
            </w:tcBorders>
            <w:vAlign w:val="center"/>
            <w:hideMark/>
          </w:tcPr>
          <w:p w14:paraId="301D0770"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5.6</w:t>
            </w:r>
          </w:p>
        </w:tc>
      </w:tr>
      <w:tr w:rsidR="00A02050" w:rsidRPr="00A02050" w14:paraId="07EF8B24" w14:textId="77777777" w:rsidTr="00A02050">
        <w:trPr>
          <w:trHeight w:val="283"/>
          <w:jc w:val="center"/>
        </w:trPr>
        <w:tc>
          <w:tcPr>
            <w:tcW w:w="3390" w:type="dxa"/>
            <w:tcBorders>
              <w:top w:val="nil"/>
              <w:left w:val="nil"/>
              <w:bottom w:val="nil"/>
              <w:right w:val="single" w:sz="8" w:space="0" w:color="000000"/>
            </w:tcBorders>
            <w:vAlign w:val="center"/>
            <w:hideMark/>
          </w:tcPr>
          <w:p w14:paraId="46B8BECE"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其中：火电</w:t>
            </w:r>
            <w:r w:rsidRPr="00A02050">
              <w:rPr>
                <w:rFonts w:ascii="宋体" w:eastAsia="宋体" w:hAnsi="宋体" w:cs="宋体"/>
                <w:color w:val="0000FF"/>
                <w:kern w:val="0"/>
                <w:sz w:val="24"/>
                <w:szCs w:val="24"/>
                <w:vertAlign w:val="superscript"/>
              </w:rPr>
              <w:t>[16]</w:t>
            </w:r>
          </w:p>
        </w:tc>
        <w:tc>
          <w:tcPr>
            <w:tcW w:w="1223" w:type="dxa"/>
            <w:tcBorders>
              <w:top w:val="nil"/>
              <w:left w:val="nil"/>
              <w:bottom w:val="nil"/>
              <w:right w:val="single" w:sz="8" w:space="0" w:color="000000"/>
            </w:tcBorders>
            <w:vAlign w:val="center"/>
            <w:hideMark/>
          </w:tcPr>
          <w:p w14:paraId="387CB815"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亿千瓦小时</w:t>
            </w:r>
          </w:p>
        </w:tc>
        <w:tc>
          <w:tcPr>
            <w:tcW w:w="2068" w:type="dxa"/>
            <w:tcBorders>
              <w:top w:val="nil"/>
              <w:left w:val="nil"/>
              <w:bottom w:val="nil"/>
              <w:right w:val="single" w:sz="8" w:space="0" w:color="000000"/>
            </w:tcBorders>
            <w:vAlign w:val="center"/>
            <w:hideMark/>
          </w:tcPr>
          <w:p w14:paraId="23AECFE7"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44370.7</w:t>
            </w:r>
          </w:p>
        </w:tc>
        <w:tc>
          <w:tcPr>
            <w:tcW w:w="1625" w:type="dxa"/>
            <w:tcBorders>
              <w:top w:val="nil"/>
              <w:left w:val="nil"/>
              <w:bottom w:val="nil"/>
              <w:right w:val="nil"/>
            </w:tcBorders>
            <w:vAlign w:val="center"/>
            <w:hideMark/>
          </w:tcPr>
          <w:p w14:paraId="046A9555"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3.6</w:t>
            </w:r>
          </w:p>
        </w:tc>
      </w:tr>
      <w:tr w:rsidR="00A02050" w:rsidRPr="00A02050" w14:paraId="1296A905" w14:textId="77777777" w:rsidTr="00A02050">
        <w:trPr>
          <w:trHeight w:val="283"/>
          <w:jc w:val="center"/>
        </w:trPr>
        <w:tc>
          <w:tcPr>
            <w:tcW w:w="3390" w:type="dxa"/>
            <w:tcBorders>
              <w:top w:val="nil"/>
              <w:left w:val="nil"/>
              <w:bottom w:val="nil"/>
              <w:right w:val="single" w:sz="8" w:space="0" w:color="000000"/>
            </w:tcBorders>
            <w:vAlign w:val="center"/>
            <w:hideMark/>
          </w:tcPr>
          <w:p w14:paraId="0BB98C78"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水电</w:t>
            </w:r>
          </w:p>
        </w:tc>
        <w:tc>
          <w:tcPr>
            <w:tcW w:w="1223" w:type="dxa"/>
            <w:tcBorders>
              <w:top w:val="nil"/>
              <w:left w:val="nil"/>
              <w:bottom w:val="nil"/>
              <w:right w:val="single" w:sz="8" w:space="0" w:color="000000"/>
            </w:tcBorders>
            <w:vAlign w:val="center"/>
            <w:hideMark/>
          </w:tcPr>
          <w:p w14:paraId="684E8765"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亿千瓦小时</w:t>
            </w:r>
          </w:p>
        </w:tc>
        <w:tc>
          <w:tcPr>
            <w:tcW w:w="2068" w:type="dxa"/>
            <w:tcBorders>
              <w:top w:val="nil"/>
              <w:left w:val="nil"/>
              <w:bottom w:val="nil"/>
              <w:right w:val="single" w:sz="8" w:space="0" w:color="000000"/>
            </w:tcBorders>
            <w:vAlign w:val="center"/>
            <w:hideMark/>
          </w:tcPr>
          <w:p w14:paraId="27AD298D"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11933.7</w:t>
            </w:r>
          </w:p>
        </w:tc>
        <w:tc>
          <w:tcPr>
            <w:tcW w:w="1625" w:type="dxa"/>
            <w:tcBorders>
              <w:top w:val="nil"/>
              <w:left w:val="nil"/>
              <w:bottom w:val="nil"/>
              <w:right w:val="nil"/>
            </w:tcBorders>
            <w:vAlign w:val="center"/>
            <w:hideMark/>
          </w:tcPr>
          <w:p w14:paraId="391FC35D"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5.6</w:t>
            </w:r>
          </w:p>
        </w:tc>
      </w:tr>
      <w:tr w:rsidR="00A02050" w:rsidRPr="00A02050" w14:paraId="2A416EA7" w14:textId="77777777" w:rsidTr="00A02050">
        <w:trPr>
          <w:trHeight w:val="283"/>
          <w:jc w:val="center"/>
        </w:trPr>
        <w:tc>
          <w:tcPr>
            <w:tcW w:w="3390" w:type="dxa"/>
            <w:tcBorders>
              <w:top w:val="nil"/>
              <w:left w:val="nil"/>
              <w:bottom w:val="nil"/>
              <w:right w:val="single" w:sz="8" w:space="0" w:color="000000"/>
            </w:tcBorders>
            <w:vAlign w:val="center"/>
            <w:hideMark/>
          </w:tcPr>
          <w:p w14:paraId="38DEDD50"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核电</w:t>
            </w:r>
          </w:p>
        </w:tc>
        <w:tc>
          <w:tcPr>
            <w:tcW w:w="1223" w:type="dxa"/>
            <w:tcBorders>
              <w:top w:val="nil"/>
              <w:left w:val="nil"/>
              <w:bottom w:val="nil"/>
              <w:right w:val="single" w:sz="8" w:space="0" w:color="000000"/>
            </w:tcBorders>
            <w:vAlign w:val="center"/>
            <w:hideMark/>
          </w:tcPr>
          <w:p w14:paraId="58DD1E40"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亿千瓦小时</w:t>
            </w:r>
          </w:p>
        </w:tc>
        <w:tc>
          <w:tcPr>
            <w:tcW w:w="2068" w:type="dxa"/>
            <w:tcBorders>
              <w:top w:val="nil"/>
              <w:left w:val="nil"/>
              <w:bottom w:val="nil"/>
              <w:right w:val="single" w:sz="8" w:space="0" w:color="000000"/>
            </w:tcBorders>
            <w:vAlign w:val="center"/>
            <w:hideMark/>
          </w:tcPr>
          <w:p w14:paraId="35DE7570"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2132.9</w:t>
            </w:r>
          </w:p>
        </w:tc>
        <w:tc>
          <w:tcPr>
            <w:tcW w:w="1625" w:type="dxa"/>
            <w:tcBorders>
              <w:top w:val="nil"/>
              <w:left w:val="nil"/>
              <w:bottom w:val="nil"/>
              <w:right w:val="nil"/>
            </w:tcBorders>
            <w:vAlign w:val="center"/>
            <w:hideMark/>
          </w:tcPr>
          <w:p w14:paraId="324C0AA7"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24.9</w:t>
            </w:r>
          </w:p>
        </w:tc>
      </w:tr>
      <w:tr w:rsidR="00A02050" w:rsidRPr="00A02050" w14:paraId="5C59FD26" w14:textId="77777777" w:rsidTr="00A02050">
        <w:trPr>
          <w:trHeight w:val="283"/>
          <w:jc w:val="center"/>
        </w:trPr>
        <w:tc>
          <w:tcPr>
            <w:tcW w:w="3390" w:type="dxa"/>
            <w:tcBorders>
              <w:top w:val="nil"/>
              <w:left w:val="nil"/>
              <w:bottom w:val="nil"/>
              <w:right w:val="single" w:sz="8" w:space="0" w:color="000000"/>
            </w:tcBorders>
            <w:vAlign w:val="center"/>
            <w:hideMark/>
          </w:tcPr>
          <w:p w14:paraId="2B3EC92C"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粗　钢</w:t>
            </w:r>
          </w:p>
        </w:tc>
        <w:tc>
          <w:tcPr>
            <w:tcW w:w="1223" w:type="dxa"/>
            <w:tcBorders>
              <w:top w:val="nil"/>
              <w:left w:val="nil"/>
              <w:bottom w:val="nil"/>
              <w:right w:val="single" w:sz="8" w:space="0" w:color="000000"/>
            </w:tcBorders>
            <w:vAlign w:val="center"/>
            <w:hideMark/>
          </w:tcPr>
          <w:p w14:paraId="22B861EC"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2068" w:type="dxa"/>
            <w:tcBorders>
              <w:top w:val="nil"/>
              <w:left w:val="nil"/>
              <w:bottom w:val="nil"/>
              <w:right w:val="single" w:sz="8" w:space="0" w:color="000000"/>
            </w:tcBorders>
            <w:vAlign w:val="center"/>
            <w:hideMark/>
          </w:tcPr>
          <w:p w14:paraId="16915269"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80836.6</w:t>
            </w:r>
          </w:p>
        </w:tc>
        <w:tc>
          <w:tcPr>
            <w:tcW w:w="1625" w:type="dxa"/>
            <w:tcBorders>
              <w:top w:val="nil"/>
              <w:left w:val="nil"/>
              <w:bottom w:val="nil"/>
              <w:right w:val="nil"/>
            </w:tcBorders>
            <w:vAlign w:val="center"/>
            <w:hideMark/>
          </w:tcPr>
          <w:p w14:paraId="6013380C"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0.6</w:t>
            </w:r>
          </w:p>
        </w:tc>
      </w:tr>
      <w:tr w:rsidR="00A02050" w:rsidRPr="00A02050" w14:paraId="3ADE8DD4" w14:textId="77777777" w:rsidTr="00A02050">
        <w:trPr>
          <w:trHeight w:val="283"/>
          <w:jc w:val="center"/>
        </w:trPr>
        <w:tc>
          <w:tcPr>
            <w:tcW w:w="3390" w:type="dxa"/>
            <w:tcBorders>
              <w:top w:val="nil"/>
              <w:left w:val="nil"/>
              <w:bottom w:val="nil"/>
              <w:right w:val="single" w:sz="8" w:space="0" w:color="000000"/>
            </w:tcBorders>
            <w:vAlign w:val="center"/>
            <w:hideMark/>
          </w:tcPr>
          <w:p w14:paraId="03517E04"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钢　材</w:t>
            </w:r>
            <w:r w:rsidRPr="00A02050">
              <w:rPr>
                <w:rFonts w:ascii="宋体" w:eastAsia="宋体" w:hAnsi="宋体" w:cs="宋体"/>
                <w:color w:val="0000FF"/>
                <w:kern w:val="0"/>
                <w:sz w:val="24"/>
                <w:szCs w:val="24"/>
                <w:vertAlign w:val="superscript"/>
              </w:rPr>
              <w:t>[17]</w:t>
            </w:r>
          </w:p>
        </w:tc>
        <w:tc>
          <w:tcPr>
            <w:tcW w:w="1223" w:type="dxa"/>
            <w:tcBorders>
              <w:top w:val="nil"/>
              <w:left w:val="nil"/>
              <w:bottom w:val="nil"/>
              <w:right w:val="single" w:sz="8" w:space="0" w:color="000000"/>
            </w:tcBorders>
            <w:vAlign w:val="center"/>
            <w:hideMark/>
          </w:tcPr>
          <w:p w14:paraId="685BFF7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2068" w:type="dxa"/>
            <w:tcBorders>
              <w:top w:val="nil"/>
              <w:left w:val="nil"/>
              <w:bottom w:val="nil"/>
              <w:right w:val="single" w:sz="8" w:space="0" w:color="000000"/>
            </w:tcBorders>
            <w:vAlign w:val="center"/>
            <w:hideMark/>
          </w:tcPr>
          <w:p w14:paraId="2C63A7C3"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113801.2</w:t>
            </w:r>
          </w:p>
        </w:tc>
        <w:tc>
          <w:tcPr>
            <w:tcW w:w="1625" w:type="dxa"/>
            <w:tcBorders>
              <w:top w:val="nil"/>
              <w:left w:val="nil"/>
              <w:bottom w:val="nil"/>
              <w:right w:val="nil"/>
            </w:tcBorders>
            <w:vAlign w:val="center"/>
            <w:hideMark/>
          </w:tcPr>
          <w:p w14:paraId="0627AB2D"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1.3</w:t>
            </w:r>
          </w:p>
        </w:tc>
      </w:tr>
      <w:tr w:rsidR="00A02050" w:rsidRPr="00A02050" w14:paraId="02328817" w14:textId="77777777" w:rsidTr="00A02050">
        <w:trPr>
          <w:trHeight w:val="283"/>
          <w:jc w:val="center"/>
        </w:trPr>
        <w:tc>
          <w:tcPr>
            <w:tcW w:w="3390" w:type="dxa"/>
            <w:tcBorders>
              <w:top w:val="nil"/>
              <w:left w:val="nil"/>
              <w:bottom w:val="nil"/>
              <w:right w:val="single" w:sz="8" w:space="0" w:color="000000"/>
            </w:tcBorders>
            <w:vAlign w:val="center"/>
            <w:hideMark/>
          </w:tcPr>
          <w:p w14:paraId="06F3C580"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十种有色金属</w:t>
            </w:r>
          </w:p>
        </w:tc>
        <w:tc>
          <w:tcPr>
            <w:tcW w:w="1223" w:type="dxa"/>
            <w:tcBorders>
              <w:top w:val="nil"/>
              <w:left w:val="nil"/>
              <w:bottom w:val="nil"/>
              <w:right w:val="single" w:sz="8" w:space="0" w:color="000000"/>
            </w:tcBorders>
            <w:vAlign w:val="center"/>
            <w:hideMark/>
          </w:tcPr>
          <w:p w14:paraId="50EC7DEA"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2068" w:type="dxa"/>
            <w:tcBorders>
              <w:top w:val="nil"/>
              <w:left w:val="nil"/>
              <w:bottom w:val="nil"/>
              <w:right w:val="single" w:sz="8" w:space="0" w:color="000000"/>
            </w:tcBorders>
            <w:vAlign w:val="center"/>
            <w:hideMark/>
          </w:tcPr>
          <w:p w14:paraId="1BA75F9D"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5310.3</w:t>
            </w:r>
          </w:p>
        </w:tc>
        <w:tc>
          <w:tcPr>
            <w:tcW w:w="1625" w:type="dxa"/>
            <w:tcBorders>
              <w:top w:val="nil"/>
              <w:left w:val="nil"/>
              <w:bottom w:val="nil"/>
              <w:right w:val="nil"/>
            </w:tcBorders>
            <w:vAlign w:val="center"/>
            <w:hideMark/>
          </w:tcPr>
          <w:p w14:paraId="7F0BC932"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3.0</w:t>
            </w:r>
          </w:p>
        </w:tc>
      </w:tr>
      <w:tr w:rsidR="00A02050" w:rsidRPr="00A02050" w14:paraId="4359BD4E" w14:textId="77777777" w:rsidTr="00A02050">
        <w:trPr>
          <w:trHeight w:val="283"/>
          <w:jc w:val="center"/>
        </w:trPr>
        <w:tc>
          <w:tcPr>
            <w:tcW w:w="3390" w:type="dxa"/>
            <w:tcBorders>
              <w:top w:val="nil"/>
              <w:left w:val="nil"/>
              <w:bottom w:val="nil"/>
              <w:right w:val="single" w:sz="8" w:space="0" w:color="000000"/>
            </w:tcBorders>
            <w:vAlign w:val="center"/>
            <w:hideMark/>
          </w:tcPr>
          <w:p w14:paraId="679B96D2" w14:textId="77777777" w:rsidR="00A02050" w:rsidRPr="00A02050" w:rsidRDefault="00A02050" w:rsidP="00A02050">
            <w:pPr>
              <w:widowControl/>
              <w:spacing w:line="240" w:lineRule="atLeast"/>
              <w:ind w:left="420" w:right="57"/>
              <w:jc w:val="left"/>
              <w:rPr>
                <w:rFonts w:ascii="宋体" w:eastAsia="宋体" w:hAnsi="宋体" w:cs="宋体"/>
                <w:kern w:val="0"/>
                <w:sz w:val="24"/>
                <w:szCs w:val="24"/>
              </w:rPr>
            </w:pPr>
            <w:r w:rsidRPr="00A02050">
              <w:rPr>
                <w:rFonts w:ascii="宋体" w:eastAsia="宋体" w:hAnsi="宋体" w:cs="宋体" w:hint="eastAsia"/>
                <w:kern w:val="0"/>
                <w:sz w:val="24"/>
                <w:szCs w:val="24"/>
              </w:rPr>
              <w:t>其中：精炼铜（电解铜）</w:t>
            </w:r>
          </w:p>
        </w:tc>
        <w:tc>
          <w:tcPr>
            <w:tcW w:w="1223" w:type="dxa"/>
            <w:tcBorders>
              <w:top w:val="nil"/>
              <w:left w:val="nil"/>
              <w:bottom w:val="nil"/>
              <w:right w:val="single" w:sz="8" w:space="0" w:color="000000"/>
            </w:tcBorders>
            <w:vAlign w:val="center"/>
            <w:hideMark/>
          </w:tcPr>
          <w:p w14:paraId="56F5E688"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2068" w:type="dxa"/>
            <w:tcBorders>
              <w:top w:val="nil"/>
              <w:left w:val="nil"/>
              <w:bottom w:val="nil"/>
              <w:right w:val="single" w:sz="8" w:space="0" w:color="000000"/>
            </w:tcBorders>
            <w:vAlign w:val="center"/>
            <w:hideMark/>
          </w:tcPr>
          <w:p w14:paraId="3299E3FF"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843.6</w:t>
            </w:r>
          </w:p>
        </w:tc>
        <w:tc>
          <w:tcPr>
            <w:tcW w:w="1625" w:type="dxa"/>
            <w:tcBorders>
              <w:top w:val="nil"/>
              <w:left w:val="nil"/>
              <w:bottom w:val="nil"/>
              <w:right w:val="nil"/>
            </w:tcBorders>
            <w:vAlign w:val="center"/>
            <w:hideMark/>
          </w:tcPr>
          <w:p w14:paraId="54CC7963"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6.0</w:t>
            </w:r>
          </w:p>
        </w:tc>
      </w:tr>
      <w:tr w:rsidR="00A02050" w:rsidRPr="00A02050" w14:paraId="5904461F" w14:textId="77777777" w:rsidTr="00A02050">
        <w:trPr>
          <w:trHeight w:val="283"/>
          <w:jc w:val="center"/>
        </w:trPr>
        <w:tc>
          <w:tcPr>
            <w:tcW w:w="3390" w:type="dxa"/>
            <w:tcBorders>
              <w:top w:val="nil"/>
              <w:left w:val="nil"/>
              <w:bottom w:val="nil"/>
              <w:right w:val="single" w:sz="8" w:space="0" w:color="000000"/>
            </w:tcBorders>
            <w:vAlign w:val="center"/>
            <w:hideMark/>
          </w:tcPr>
          <w:p w14:paraId="64C03A37" w14:textId="77777777" w:rsidR="00A02050" w:rsidRPr="00A02050" w:rsidRDefault="00A02050" w:rsidP="00A02050">
            <w:pPr>
              <w:widowControl/>
              <w:spacing w:line="240" w:lineRule="atLeast"/>
              <w:ind w:left="57" w:right="57" w:firstLine="1050"/>
              <w:jc w:val="left"/>
              <w:rPr>
                <w:rFonts w:ascii="宋体" w:eastAsia="宋体" w:hAnsi="宋体" w:cs="宋体"/>
                <w:kern w:val="0"/>
                <w:sz w:val="24"/>
                <w:szCs w:val="24"/>
              </w:rPr>
            </w:pPr>
            <w:r w:rsidRPr="00A02050">
              <w:rPr>
                <w:rFonts w:ascii="宋体" w:eastAsia="宋体" w:hAnsi="宋体" w:cs="宋体" w:hint="eastAsia"/>
                <w:kern w:val="0"/>
                <w:sz w:val="24"/>
                <w:szCs w:val="24"/>
              </w:rPr>
              <w:t>原铝（电解铝）</w:t>
            </w:r>
          </w:p>
        </w:tc>
        <w:tc>
          <w:tcPr>
            <w:tcW w:w="1223" w:type="dxa"/>
            <w:tcBorders>
              <w:top w:val="nil"/>
              <w:left w:val="nil"/>
              <w:bottom w:val="nil"/>
              <w:right w:val="single" w:sz="8" w:space="0" w:color="000000"/>
            </w:tcBorders>
            <w:vAlign w:val="center"/>
            <w:hideMark/>
          </w:tcPr>
          <w:p w14:paraId="3D864AD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2068" w:type="dxa"/>
            <w:tcBorders>
              <w:top w:val="nil"/>
              <w:left w:val="nil"/>
              <w:bottom w:val="nil"/>
              <w:right w:val="single" w:sz="8" w:space="0" w:color="000000"/>
            </w:tcBorders>
            <w:vAlign w:val="center"/>
            <w:hideMark/>
          </w:tcPr>
          <w:p w14:paraId="63F2D5ED"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3187.3</w:t>
            </w:r>
          </w:p>
        </w:tc>
        <w:tc>
          <w:tcPr>
            <w:tcW w:w="1625" w:type="dxa"/>
            <w:tcBorders>
              <w:top w:val="nil"/>
              <w:left w:val="nil"/>
              <w:bottom w:val="nil"/>
              <w:right w:val="nil"/>
            </w:tcBorders>
            <w:vAlign w:val="center"/>
            <w:hideMark/>
          </w:tcPr>
          <w:p w14:paraId="7605D689"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1.5</w:t>
            </w:r>
          </w:p>
        </w:tc>
      </w:tr>
      <w:tr w:rsidR="00A02050" w:rsidRPr="00A02050" w14:paraId="495EF5B5" w14:textId="77777777" w:rsidTr="00A02050">
        <w:trPr>
          <w:trHeight w:val="283"/>
          <w:jc w:val="center"/>
        </w:trPr>
        <w:tc>
          <w:tcPr>
            <w:tcW w:w="3390" w:type="dxa"/>
            <w:tcBorders>
              <w:top w:val="nil"/>
              <w:left w:val="nil"/>
              <w:bottom w:val="nil"/>
              <w:right w:val="single" w:sz="8" w:space="0" w:color="000000"/>
            </w:tcBorders>
            <w:vAlign w:val="center"/>
            <w:hideMark/>
          </w:tcPr>
          <w:p w14:paraId="1402F2F3"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水　泥</w:t>
            </w:r>
          </w:p>
        </w:tc>
        <w:tc>
          <w:tcPr>
            <w:tcW w:w="1223" w:type="dxa"/>
            <w:tcBorders>
              <w:top w:val="nil"/>
              <w:left w:val="nil"/>
              <w:bottom w:val="nil"/>
              <w:right w:val="single" w:sz="8" w:space="0" w:color="000000"/>
            </w:tcBorders>
            <w:vAlign w:val="center"/>
            <w:hideMark/>
          </w:tcPr>
          <w:p w14:paraId="502F0607"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亿吨</w:t>
            </w:r>
          </w:p>
        </w:tc>
        <w:tc>
          <w:tcPr>
            <w:tcW w:w="2068" w:type="dxa"/>
            <w:tcBorders>
              <w:top w:val="nil"/>
              <w:left w:val="nil"/>
              <w:bottom w:val="nil"/>
              <w:right w:val="single" w:sz="8" w:space="0" w:color="000000"/>
            </w:tcBorders>
            <w:vAlign w:val="center"/>
            <w:hideMark/>
          </w:tcPr>
          <w:p w14:paraId="37072BC3"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24.1</w:t>
            </w:r>
          </w:p>
        </w:tc>
        <w:tc>
          <w:tcPr>
            <w:tcW w:w="1625" w:type="dxa"/>
            <w:tcBorders>
              <w:top w:val="nil"/>
              <w:left w:val="nil"/>
              <w:bottom w:val="nil"/>
              <w:right w:val="nil"/>
            </w:tcBorders>
            <w:vAlign w:val="center"/>
            <w:hideMark/>
          </w:tcPr>
          <w:p w14:paraId="29269CED"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2.3</w:t>
            </w:r>
          </w:p>
        </w:tc>
      </w:tr>
      <w:tr w:rsidR="00A02050" w:rsidRPr="00A02050" w14:paraId="6AE9D787" w14:textId="77777777" w:rsidTr="00A02050">
        <w:trPr>
          <w:trHeight w:val="283"/>
          <w:jc w:val="center"/>
        </w:trPr>
        <w:tc>
          <w:tcPr>
            <w:tcW w:w="3390" w:type="dxa"/>
            <w:tcBorders>
              <w:top w:val="nil"/>
              <w:left w:val="nil"/>
              <w:bottom w:val="nil"/>
              <w:right w:val="single" w:sz="8" w:space="0" w:color="000000"/>
            </w:tcBorders>
            <w:vAlign w:val="center"/>
            <w:hideMark/>
          </w:tcPr>
          <w:p w14:paraId="5B04F0C7"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硫　酸（折</w:t>
            </w:r>
            <w:r w:rsidRPr="00A02050">
              <w:rPr>
                <w:rFonts w:ascii="宋体" w:eastAsia="宋体" w:hAnsi="宋体" w:cs="宋体"/>
                <w:kern w:val="0"/>
                <w:sz w:val="24"/>
                <w:szCs w:val="24"/>
              </w:rPr>
              <w:t>100%</w:t>
            </w:r>
            <w:r w:rsidRPr="00A02050">
              <w:rPr>
                <w:rFonts w:ascii="宋体" w:eastAsia="宋体" w:hAnsi="宋体" w:cs="宋体" w:hint="eastAsia"/>
                <w:kern w:val="0"/>
                <w:sz w:val="24"/>
                <w:szCs w:val="24"/>
              </w:rPr>
              <w:t>）</w:t>
            </w:r>
          </w:p>
        </w:tc>
        <w:tc>
          <w:tcPr>
            <w:tcW w:w="1223" w:type="dxa"/>
            <w:tcBorders>
              <w:top w:val="nil"/>
              <w:left w:val="nil"/>
              <w:bottom w:val="nil"/>
              <w:right w:val="single" w:sz="8" w:space="0" w:color="000000"/>
            </w:tcBorders>
            <w:vAlign w:val="center"/>
            <w:hideMark/>
          </w:tcPr>
          <w:p w14:paraId="6795DBD5"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2068" w:type="dxa"/>
            <w:tcBorders>
              <w:top w:val="nil"/>
              <w:left w:val="nil"/>
              <w:bottom w:val="nil"/>
              <w:right w:val="single" w:sz="8" w:space="0" w:color="000000"/>
            </w:tcBorders>
            <w:vAlign w:val="center"/>
            <w:hideMark/>
          </w:tcPr>
          <w:p w14:paraId="7B1F568A"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8889.1</w:t>
            </w:r>
          </w:p>
        </w:tc>
        <w:tc>
          <w:tcPr>
            <w:tcW w:w="1625" w:type="dxa"/>
            <w:tcBorders>
              <w:top w:val="nil"/>
              <w:left w:val="nil"/>
              <w:bottom w:val="nil"/>
              <w:right w:val="nil"/>
            </w:tcBorders>
            <w:vAlign w:val="center"/>
            <w:hideMark/>
          </w:tcPr>
          <w:p w14:paraId="7C47D601"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-1.0</w:t>
            </w:r>
          </w:p>
        </w:tc>
      </w:tr>
      <w:tr w:rsidR="00A02050" w:rsidRPr="00A02050" w14:paraId="1BB8B919" w14:textId="77777777" w:rsidTr="00A02050">
        <w:trPr>
          <w:trHeight w:val="283"/>
          <w:jc w:val="center"/>
        </w:trPr>
        <w:tc>
          <w:tcPr>
            <w:tcW w:w="3390" w:type="dxa"/>
            <w:tcBorders>
              <w:top w:val="nil"/>
              <w:left w:val="nil"/>
              <w:bottom w:val="nil"/>
              <w:right w:val="single" w:sz="8" w:space="0" w:color="000000"/>
            </w:tcBorders>
            <w:vAlign w:val="center"/>
            <w:hideMark/>
          </w:tcPr>
          <w:p w14:paraId="27FE36ED"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烧　碱（折</w:t>
            </w:r>
            <w:r w:rsidRPr="00A02050">
              <w:rPr>
                <w:rFonts w:ascii="宋体" w:eastAsia="宋体" w:hAnsi="宋体" w:cs="宋体"/>
                <w:kern w:val="0"/>
                <w:sz w:val="24"/>
                <w:szCs w:val="24"/>
              </w:rPr>
              <w:t>100%</w:t>
            </w:r>
            <w:r w:rsidRPr="00A02050">
              <w:rPr>
                <w:rFonts w:ascii="宋体" w:eastAsia="宋体" w:hAnsi="宋体" w:cs="宋体" w:hint="eastAsia"/>
                <w:kern w:val="0"/>
                <w:sz w:val="24"/>
                <w:szCs w:val="24"/>
              </w:rPr>
              <w:t>）</w:t>
            </w:r>
          </w:p>
        </w:tc>
        <w:tc>
          <w:tcPr>
            <w:tcW w:w="1223" w:type="dxa"/>
            <w:tcBorders>
              <w:top w:val="nil"/>
              <w:left w:val="nil"/>
              <w:bottom w:val="nil"/>
              <w:right w:val="single" w:sz="8" w:space="0" w:color="000000"/>
            </w:tcBorders>
            <w:vAlign w:val="center"/>
            <w:hideMark/>
          </w:tcPr>
          <w:p w14:paraId="5E8DF6B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2068" w:type="dxa"/>
            <w:tcBorders>
              <w:top w:val="nil"/>
              <w:left w:val="nil"/>
              <w:bottom w:val="nil"/>
              <w:right w:val="single" w:sz="8" w:space="0" w:color="000000"/>
            </w:tcBorders>
            <w:vAlign w:val="center"/>
            <w:hideMark/>
          </w:tcPr>
          <w:p w14:paraId="073DC0EA"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3283.9</w:t>
            </w:r>
          </w:p>
        </w:tc>
        <w:tc>
          <w:tcPr>
            <w:tcW w:w="1625" w:type="dxa"/>
            <w:tcBorders>
              <w:top w:val="nil"/>
              <w:left w:val="nil"/>
              <w:bottom w:val="nil"/>
              <w:right w:val="nil"/>
            </w:tcBorders>
            <w:vAlign w:val="center"/>
            <w:hideMark/>
          </w:tcPr>
          <w:p w14:paraId="671E97F6"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8.7</w:t>
            </w:r>
          </w:p>
        </w:tc>
      </w:tr>
      <w:tr w:rsidR="00A02050" w:rsidRPr="00A02050" w14:paraId="2EF1E084" w14:textId="77777777" w:rsidTr="00A02050">
        <w:trPr>
          <w:trHeight w:val="283"/>
          <w:jc w:val="center"/>
        </w:trPr>
        <w:tc>
          <w:tcPr>
            <w:tcW w:w="3390" w:type="dxa"/>
            <w:tcBorders>
              <w:top w:val="nil"/>
              <w:left w:val="nil"/>
              <w:bottom w:val="nil"/>
              <w:right w:val="single" w:sz="8" w:space="0" w:color="000000"/>
            </w:tcBorders>
            <w:vAlign w:val="center"/>
            <w:hideMark/>
          </w:tcPr>
          <w:p w14:paraId="18A1A9CF"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乙　烯</w:t>
            </w:r>
          </w:p>
        </w:tc>
        <w:tc>
          <w:tcPr>
            <w:tcW w:w="1223" w:type="dxa"/>
            <w:tcBorders>
              <w:top w:val="nil"/>
              <w:left w:val="nil"/>
              <w:bottom w:val="nil"/>
              <w:right w:val="single" w:sz="8" w:space="0" w:color="000000"/>
            </w:tcBorders>
            <w:vAlign w:val="center"/>
            <w:hideMark/>
          </w:tcPr>
          <w:p w14:paraId="0CFC26BF"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2068" w:type="dxa"/>
            <w:tcBorders>
              <w:top w:val="nil"/>
              <w:left w:val="nil"/>
              <w:bottom w:val="nil"/>
              <w:right w:val="single" w:sz="8" w:space="0" w:color="000000"/>
            </w:tcBorders>
            <w:vAlign w:val="center"/>
            <w:hideMark/>
          </w:tcPr>
          <w:p w14:paraId="406717DF"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1781.1</w:t>
            </w:r>
          </w:p>
        </w:tc>
        <w:tc>
          <w:tcPr>
            <w:tcW w:w="1625" w:type="dxa"/>
            <w:tcBorders>
              <w:top w:val="nil"/>
              <w:left w:val="nil"/>
              <w:bottom w:val="nil"/>
              <w:right w:val="nil"/>
            </w:tcBorders>
            <w:vAlign w:val="center"/>
            <w:hideMark/>
          </w:tcPr>
          <w:p w14:paraId="4E0B9F7A"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3.9</w:t>
            </w:r>
          </w:p>
        </w:tc>
      </w:tr>
      <w:tr w:rsidR="00A02050" w:rsidRPr="00A02050" w14:paraId="19B103C4" w14:textId="77777777" w:rsidTr="00A02050">
        <w:trPr>
          <w:trHeight w:val="283"/>
          <w:jc w:val="center"/>
        </w:trPr>
        <w:tc>
          <w:tcPr>
            <w:tcW w:w="3390" w:type="dxa"/>
            <w:tcBorders>
              <w:top w:val="nil"/>
              <w:left w:val="nil"/>
              <w:bottom w:val="nil"/>
              <w:right w:val="single" w:sz="8" w:space="0" w:color="000000"/>
            </w:tcBorders>
            <w:vAlign w:val="center"/>
            <w:hideMark/>
          </w:tcPr>
          <w:p w14:paraId="103EEF96"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化　肥（折</w:t>
            </w:r>
            <w:r w:rsidRPr="00A02050">
              <w:rPr>
                <w:rFonts w:ascii="宋体" w:eastAsia="宋体" w:hAnsi="宋体" w:cs="宋体"/>
                <w:kern w:val="0"/>
                <w:sz w:val="24"/>
                <w:szCs w:val="24"/>
              </w:rPr>
              <w:t>100%</w:t>
            </w:r>
            <w:r w:rsidRPr="00A02050">
              <w:rPr>
                <w:rFonts w:ascii="宋体" w:eastAsia="宋体" w:hAnsi="宋体" w:cs="宋体" w:hint="eastAsia"/>
                <w:kern w:val="0"/>
                <w:sz w:val="24"/>
                <w:szCs w:val="24"/>
              </w:rPr>
              <w:t>）</w:t>
            </w:r>
          </w:p>
        </w:tc>
        <w:tc>
          <w:tcPr>
            <w:tcW w:w="1223" w:type="dxa"/>
            <w:tcBorders>
              <w:top w:val="nil"/>
              <w:left w:val="nil"/>
              <w:bottom w:val="nil"/>
              <w:right w:val="single" w:sz="8" w:space="0" w:color="000000"/>
            </w:tcBorders>
            <w:vAlign w:val="center"/>
            <w:hideMark/>
          </w:tcPr>
          <w:p w14:paraId="597A19D8"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2068" w:type="dxa"/>
            <w:tcBorders>
              <w:top w:val="nil"/>
              <w:left w:val="nil"/>
              <w:bottom w:val="nil"/>
              <w:right w:val="single" w:sz="8" w:space="0" w:color="000000"/>
            </w:tcBorders>
            <w:vAlign w:val="center"/>
            <w:hideMark/>
          </w:tcPr>
          <w:p w14:paraId="3C3E50D4"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7128.6</w:t>
            </w:r>
          </w:p>
        </w:tc>
        <w:tc>
          <w:tcPr>
            <w:tcW w:w="1625" w:type="dxa"/>
            <w:tcBorders>
              <w:top w:val="nil"/>
              <w:left w:val="nil"/>
              <w:bottom w:val="nil"/>
              <w:right w:val="nil"/>
            </w:tcBorders>
            <w:vAlign w:val="center"/>
            <w:hideMark/>
          </w:tcPr>
          <w:p w14:paraId="3DAFBB4B"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-4.1</w:t>
            </w:r>
          </w:p>
        </w:tc>
      </w:tr>
      <w:tr w:rsidR="00A02050" w:rsidRPr="00A02050" w14:paraId="1B48A546" w14:textId="77777777" w:rsidTr="00A02050">
        <w:trPr>
          <w:trHeight w:val="283"/>
          <w:jc w:val="center"/>
        </w:trPr>
        <w:tc>
          <w:tcPr>
            <w:tcW w:w="3390" w:type="dxa"/>
            <w:tcBorders>
              <w:top w:val="nil"/>
              <w:left w:val="nil"/>
              <w:bottom w:val="nil"/>
              <w:right w:val="single" w:sz="8" w:space="0" w:color="000000"/>
            </w:tcBorders>
            <w:vAlign w:val="center"/>
            <w:hideMark/>
          </w:tcPr>
          <w:p w14:paraId="36EA2FAD"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发电机组（发电设备）</w:t>
            </w:r>
          </w:p>
        </w:tc>
        <w:tc>
          <w:tcPr>
            <w:tcW w:w="1223" w:type="dxa"/>
            <w:tcBorders>
              <w:top w:val="nil"/>
              <w:left w:val="nil"/>
              <w:bottom w:val="nil"/>
              <w:right w:val="single" w:sz="8" w:space="0" w:color="000000"/>
            </w:tcBorders>
            <w:vAlign w:val="center"/>
            <w:hideMark/>
          </w:tcPr>
          <w:p w14:paraId="5133BF8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万千瓦</w:t>
            </w:r>
          </w:p>
        </w:tc>
        <w:tc>
          <w:tcPr>
            <w:tcW w:w="2068" w:type="dxa"/>
            <w:tcBorders>
              <w:top w:val="nil"/>
              <w:left w:val="nil"/>
              <w:bottom w:val="nil"/>
              <w:right w:val="single" w:sz="8" w:space="0" w:color="000000"/>
            </w:tcBorders>
            <w:vAlign w:val="center"/>
            <w:hideMark/>
          </w:tcPr>
          <w:p w14:paraId="4947D3BE"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13218.4</w:t>
            </w:r>
          </w:p>
        </w:tc>
        <w:tc>
          <w:tcPr>
            <w:tcW w:w="1625" w:type="dxa"/>
            <w:tcBorders>
              <w:top w:val="nil"/>
              <w:left w:val="nil"/>
              <w:bottom w:val="nil"/>
              <w:right w:val="nil"/>
            </w:tcBorders>
            <w:vAlign w:val="center"/>
            <w:hideMark/>
          </w:tcPr>
          <w:p w14:paraId="63930C38"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6.3</w:t>
            </w:r>
          </w:p>
        </w:tc>
      </w:tr>
      <w:tr w:rsidR="00A02050" w:rsidRPr="00A02050" w14:paraId="06DDE4AC" w14:textId="77777777" w:rsidTr="00A02050">
        <w:trPr>
          <w:trHeight w:val="283"/>
          <w:jc w:val="center"/>
        </w:trPr>
        <w:tc>
          <w:tcPr>
            <w:tcW w:w="3390" w:type="dxa"/>
            <w:tcBorders>
              <w:top w:val="nil"/>
              <w:left w:val="nil"/>
              <w:bottom w:val="nil"/>
              <w:right w:val="single" w:sz="8" w:space="0" w:color="000000"/>
            </w:tcBorders>
            <w:vAlign w:val="center"/>
            <w:hideMark/>
          </w:tcPr>
          <w:p w14:paraId="4CF93B9B"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汽　车</w:t>
            </w:r>
          </w:p>
        </w:tc>
        <w:tc>
          <w:tcPr>
            <w:tcW w:w="1223" w:type="dxa"/>
            <w:tcBorders>
              <w:top w:val="nil"/>
              <w:left w:val="nil"/>
              <w:bottom w:val="nil"/>
              <w:right w:val="single" w:sz="8" w:space="0" w:color="000000"/>
            </w:tcBorders>
            <w:vAlign w:val="center"/>
            <w:hideMark/>
          </w:tcPr>
          <w:p w14:paraId="1070869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万辆</w:t>
            </w:r>
          </w:p>
        </w:tc>
        <w:tc>
          <w:tcPr>
            <w:tcW w:w="2068" w:type="dxa"/>
            <w:tcBorders>
              <w:top w:val="nil"/>
              <w:left w:val="nil"/>
              <w:bottom w:val="nil"/>
              <w:right w:val="single" w:sz="8" w:space="0" w:color="000000"/>
            </w:tcBorders>
            <w:vAlign w:val="center"/>
            <w:hideMark/>
          </w:tcPr>
          <w:p w14:paraId="47E85487"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2811.9</w:t>
            </w:r>
          </w:p>
        </w:tc>
        <w:tc>
          <w:tcPr>
            <w:tcW w:w="1625" w:type="dxa"/>
            <w:tcBorders>
              <w:top w:val="nil"/>
              <w:left w:val="nil"/>
              <w:bottom w:val="nil"/>
              <w:right w:val="nil"/>
            </w:tcBorders>
            <w:vAlign w:val="center"/>
            <w:hideMark/>
          </w:tcPr>
          <w:p w14:paraId="36FF9AAE"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14.8</w:t>
            </w:r>
          </w:p>
        </w:tc>
      </w:tr>
      <w:tr w:rsidR="00A02050" w:rsidRPr="00A02050" w14:paraId="465CB107" w14:textId="77777777" w:rsidTr="00A02050">
        <w:trPr>
          <w:trHeight w:val="283"/>
          <w:jc w:val="center"/>
        </w:trPr>
        <w:tc>
          <w:tcPr>
            <w:tcW w:w="3390" w:type="dxa"/>
            <w:tcBorders>
              <w:top w:val="nil"/>
              <w:left w:val="nil"/>
              <w:bottom w:val="nil"/>
              <w:right w:val="single" w:sz="8" w:space="0" w:color="000000"/>
            </w:tcBorders>
            <w:vAlign w:val="center"/>
            <w:hideMark/>
          </w:tcPr>
          <w:p w14:paraId="099A5DB3" w14:textId="77777777" w:rsidR="00A02050" w:rsidRPr="00A02050" w:rsidRDefault="00A02050" w:rsidP="00A02050">
            <w:pPr>
              <w:widowControl/>
              <w:spacing w:line="240" w:lineRule="atLeast"/>
              <w:ind w:right="57" w:firstLine="420"/>
              <w:jc w:val="left"/>
              <w:rPr>
                <w:rFonts w:ascii="宋体" w:eastAsia="宋体" w:hAnsi="宋体" w:cs="宋体"/>
                <w:kern w:val="0"/>
                <w:sz w:val="24"/>
                <w:szCs w:val="24"/>
              </w:rPr>
            </w:pPr>
            <w:r w:rsidRPr="00A02050">
              <w:rPr>
                <w:rFonts w:ascii="宋体" w:eastAsia="宋体" w:hAnsi="宋体" w:cs="宋体" w:hint="eastAsia"/>
                <w:kern w:val="0"/>
                <w:sz w:val="24"/>
                <w:szCs w:val="24"/>
              </w:rPr>
              <w:t>其中：基本型乘用车（轿车）</w:t>
            </w:r>
          </w:p>
        </w:tc>
        <w:tc>
          <w:tcPr>
            <w:tcW w:w="1223" w:type="dxa"/>
            <w:tcBorders>
              <w:top w:val="nil"/>
              <w:left w:val="nil"/>
              <w:bottom w:val="nil"/>
              <w:right w:val="single" w:sz="8" w:space="0" w:color="000000"/>
            </w:tcBorders>
            <w:vAlign w:val="center"/>
            <w:hideMark/>
          </w:tcPr>
          <w:p w14:paraId="02094CE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万辆</w:t>
            </w:r>
          </w:p>
        </w:tc>
        <w:tc>
          <w:tcPr>
            <w:tcW w:w="2068" w:type="dxa"/>
            <w:tcBorders>
              <w:top w:val="nil"/>
              <w:left w:val="nil"/>
              <w:bottom w:val="nil"/>
              <w:right w:val="single" w:sz="8" w:space="0" w:color="000000"/>
            </w:tcBorders>
            <w:vAlign w:val="center"/>
            <w:hideMark/>
          </w:tcPr>
          <w:p w14:paraId="39D73E10"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1211.1</w:t>
            </w:r>
          </w:p>
        </w:tc>
        <w:tc>
          <w:tcPr>
            <w:tcW w:w="1625" w:type="dxa"/>
            <w:tcBorders>
              <w:top w:val="nil"/>
              <w:left w:val="nil"/>
              <w:bottom w:val="nil"/>
              <w:right w:val="nil"/>
            </w:tcBorders>
            <w:vAlign w:val="center"/>
            <w:hideMark/>
          </w:tcPr>
          <w:p w14:paraId="1174BBFE"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4.1</w:t>
            </w:r>
          </w:p>
        </w:tc>
      </w:tr>
      <w:tr w:rsidR="00A02050" w:rsidRPr="00A02050" w14:paraId="2E4F41B0" w14:textId="77777777" w:rsidTr="00A02050">
        <w:trPr>
          <w:trHeight w:val="283"/>
          <w:jc w:val="center"/>
        </w:trPr>
        <w:tc>
          <w:tcPr>
            <w:tcW w:w="3390" w:type="dxa"/>
            <w:tcBorders>
              <w:top w:val="nil"/>
              <w:left w:val="nil"/>
              <w:bottom w:val="nil"/>
              <w:right w:val="single" w:sz="8" w:space="0" w:color="000000"/>
            </w:tcBorders>
            <w:vAlign w:val="center"/>
            <w:hideMark/>
          </w:tcPr>
          <w:p w14:paraId="6D002465" w14:textId="77777777" w:rsidR="00A02050" w:rsidRPr="00A02050" w:rsidRDefault="00A02050" w:rsidP="00A02050">
            <w:pPr>
              <w:widowControl/>
              <w:spacing w:line="240" w:lineRule="atLeast"/>
              <w:ind w:left="57" w:right="57" w:firstLine="945"/>
              <w:jc w:val="left"/>
              <w:rPr>
                <w:rFonts w:ascii="宋体" w:eastAsia="宋体" w:hAnsi="宋体" w:cs="宋体"/>
                <w:kern w:val="0"/>
                <w:sz w:val="24"/>
                <w:szCs w:val="24"/>
              </w:rPr>
            </w:pPr>
            <w:r w:rsidRPr="00A02050">
              <w:rPr>
                <w:rFonts w:ascii="宋体" w:eastAsia="宋体" w:hAnsi="宋体" w:cs="宋体" w:hint="eastAsia"/>
                <w:kern w:val="0"/>
                <w:sz w:val="24"/>
                <w:szCs w:val="24"/>
              </w:rPr>
              <w:t>运动型多用途乘用车（</w:t>
            </w:r>
            <w:r w:rsidRPr="00A02050">
              <w:rPr>
                <w:rFonts w:ascii="宋体" w:eastAsia="宋体" w:hAnsi="宋体" w:cs="宋体"/>
                <w:kern w:val="0"/>
                <w:sz w:val="24"/>
                <w:szCs w:val="24"/>
              </w:rPr>
              <w:t>SUV</w:t>
            </w:r>
            <w:r w:rsidRPr="00A02050">
              <w:rPr>
                <w:rFonts w:ascii="宋体" w:eastAsia="宋体" w:hAnsi="宋体" w:cs="宋体" w:hint="eastAsia"/>
                <w:kern w:val="0"/>
                <w:sz w:val="24"/>
                <w:szCs w:val="24"/>
              </w:rPr>
              <w:t>）</w:t>
            </w:r>
          </w:p>
        </w:tc>
        <w:tc>
          <w:tcPr>
            <w:tcW w:w="1223" w:type="dxa"/>
            <w:tcBorders>
              <w:top w:val="nil"/>
              <w:left w:val="nil"/>
              <w:bottom w:val="nil"/>
              <w:right w:val="single" w:sz="8" w:space="0" w:color="000000"/>
            </w:tcBorders>
            <w:vAlign w:val="center"/>
            <w:hideMark/>
          </w:tcPr>
          <w:p w14:paraId="39812224"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万辆</w:t>
            </w:r>
          </w:p>
        </w:tc>
        <w:tc>
          <w:tcPr>
            <w:tcW w:w="2068" w:type="dxa"/>
            <w:tcBorders>
              <w:top w:val="nil"/>
              <w:left w:val="nil"/>
              <w:bottom w:val="nil"/>
              <w:right w:val="single" w:sz="8" w:space="0" w:color="000000"/>
            </w:tcBorders>
            <w:vAlign w:val="center"/>
            <w:hideMark/>
          </w:tcPr>
          <w:p w14:paraId="2A0784D7"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914.4</w:t>
            </w:r>
          </w:p>
        </w:tc>
        <w:tc>
          <w:tcPr>
            <w:tcW w:w="1625" w:type="dxa"/>
            <w:tcBorders>
              <w:top w:val="nil"/>
              <w:left w:val="nil"/>
              <w:bottom w:val="nil"/>
              <w:right w:val="nil"/>
            </w:tcBorders>
            <w:vAlign w:val="center"/>
            <w:hideMark/>
          </w:tcPr>
          <w:p w14:paraId="7D7FE3B3"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51.8</w:t>
            </w:r>
          </w:p>
        </w:tc>
      </w:tr>
      <w:tr w:rsidR="00A02050" w:rsidRPr="00A02050" w14:paraId="2F780DA9" w14:textId="77777777" w:rsidTr="00A02050">
        <w:trPr>
          <w:trHeight w:val="283"/>
          <w:jc w:val="center"/>
        </w:trPr>
        <w:tc>
          <w:tcPr>
            <w:tcW w:w="3390" w:type="dxa"/>
            <w:tcBorders>
              <w:top w:val="nil"/>
              <w:left w:val="nil"/>
              <w:bottom w:val="nil"/>
              <w:right w:val="single" w:sz="8" w:space="0" w:color="000000"/>
            </w:tcBorders>
            <w:vAlign w:val="center"/>
            <w:hideMark/>
          </w:tcPr>
          <w:p w14:paraId="3197D9ED" w14:textId="77777777" w:rsidR="00A02050" w:rsidRPr="00A02050" w:rsidRDefault="00A02050" w:rsidP="00A02050">
            <w:pPr>
              <w:widowControl/>
              <w:spacing w:line="240" w:lineRule="atLeast"/>
              <w:ind w:right="57" w:firstLine="420"/>
              <w:jc w:val="left"/>
              <w:rPr>
                <w:rFonts w:ascii="宋体" w:eastAsia="宋体" w:hAnsi="宋体" w:cs="宋体"/>
                <w:kern w:val="0"/>
                <w:sz w:val="24"/>
                <w:szCs w:val="24"/>
              </w:rPr>
            </w:pPr>
            <w:r w:rsidRPr="00A02050">
              <w:rPr>
                <w:rFonts w:ascii="宋体" w:eastAsia="宋体" w:hAnsi="宋体" w:cs="宋体" w:hint="eastAsia"/>
                <w:kern w:val="0"/>
                <w:sz w:val="24"/>
                <w:szCs w:val="24"/>
              </w:rPr>
              <w:t>其中：新能源汽车</w:t>
            </w:r>
          </w:p>
        </w:tc>
        <w:tc>
          <w:tcPr>
            <w:tcW w:w="1223" w:type="dxa"/>
            <w:tcBorders>
              <w:top w:val="nil"/>
              <w:left w:val="nil"/>
              <w:bottom w:val="nil"/>
              <w:right w:val="single" w:sz="8" w:space="0" w:color="000000"/>
            </w:tcBorders>
            <w:vAlign w:val="center"/>
            <w:hideMark/>
          </w:tcPr>
          <w:p w14:paraId="29901C8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万辆</w:t>
            </w:r>
          </w:p>
        </w:tc>
        <w:tc>
          <w:tcPr>
            <w:tcW w:w="2068" w:type="dxa"/>
            <w:tcBorders>
              <w:top w:val="nil"/>
              <w:left w:val="nil"/>
              <w:bottom w:val="nil"/>
              <w:right w:val="single" w:sz="8" w:space="0" w:color="000000"/>
            </w:tcBorders>
            <w:vAlign w:val="center"/>
            <w:hideMark/>
          </w:tcPr>
          <w:p w14:paraId="18A37988"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45.9</w:t>
            </w:r>
          </w:p>
        </w:tc>
        <w:tc>
          <w:tcPr>
            <w:tcW w:w="1625" w:type="dxa"/>
            <w:tcBorders>
              <w:top w:val="nil"/>
              <w:left w:val="nil"/>
              <w:bottom w:val="nil"/>
              <w:right w:val="nil"/>
            </w:tcBorders>
            <w:vAlign w:val="center"/>
            <w:hideMark/>
          </w:tcPr>
          <w:p w14:paraId="527A0E01"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40.0</w:t>
            </w:r>
          </w:p>
        </w:tc>
      </w:tr>
      <w:tr w:rsidR="00A02050" w:rsidRPr="00A02050" w14:paraId="0DA4E7D0" w14:textId="77777777" w:rsidTr="00A02050">
        <w:trPr>
          <w:trHeight w:val="283"/>
          <w:jc w:val="center"/>
        </w:trPr>
        <w:tc>
          <w:tcPr>
            <w:tcW w:w="3390" w:type="dxa"/>
            <w:tcBorders>
              <w:top w:val="nil"/>
              <w:left w:val="nil"/>
              <w:bottom w:val="nil"/>
              <w:right w:val="single" w:sz="8" w:space="0" w:color="000000"/>
            </w:tcBorders>
            <w:vAlign w:val="center"/>
            <w:hideMark/>
          </w:tcPr>
          <w:p w14:paraId="2BB0E94F"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大中型拖拉机</w:t>
            </w:r>
          </w:p>
        </w:tc>
        <w:tc>
          <w:tcPr>
            <w:tcW w:w="1223" w:type="dxa"/>
            <w:tcBorders>
              <w:top w:val="nil"/>
              <w:left w:val="nil"/>
              <w:bottom w:val="nil"/>
              <w:right w:val="single" w:sz="8" w:space="0" w:color="000000"/>
            </w:tcBorders>
            <w:vAlign w:val="center"/>
            <w:hideMark/>
          </w:tcPr>
          <w:p w14:paraId="3CF3382B"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万台</w:t>
            </w:r>
          </w:p>
        </w:tc>
        <w:tc>
          <w:tcPr>
            <w:tcW w:w="2068" w:type="dxa"/>
            <w:tcBorders>
              <w:top w:val="nil"/>
              <w:left w:val="nil"/>
              <w:bottom w:val="nil"/>
              <w:right w:val="single" w:sz="8" w:space="0" w:color="000000"/>
            </w:tcBorders>
            <w:vAlign w:val="center"/>
            <w:hideMark/>
          </w:tcPr>
          <w:p w14:paraId="59BE9380"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63.0</w:t>
            </w:r>
          </w:p>
        </w:tc>
        <w:tc>
          <w:tcPr>
            <w:tcW w:w="1625" w:type="dxa"/>
            <w:tcBorders>
              <w:top w:val="nil"/>
              <w:left w:val="nil"/>
              <w:bottom w:val="nil"/>
              <w:right w:val="nil"/>
            </w:tcBorders>
            <w:vAlign w:val="center"/>
            <w:hideMark/>
          </w:tcPr>
          <w:p w14:paraId="7F2D7315"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-8.5</w:t>
            </w:r>
          </w:p>
        </w:tc>
      </w:tr>
      <w:tr w:rsidR="00A02050" w:rsidRPr="00A02050" w14:paraId="37FA1F77" w14:textId="77777777" w:rsidTr="00A02050">
        <w:trPr>
          <w:trHeight w:val="283"/>
          <w:jc w:val="center"/>
        </w:trPr>
        <w:tc>
          <w:tcPr>
            <w:tcW w:w="3390" w:type="dxa"/>
            <w:tcBorders>
              <w:top w:val="nil"/>
              <w:left w:val="nil"/>
              <w:bottom w:val="nil"/>
              <w:right w:val="single" w:sz="8" w:space="0" w:color="000000"/>
            </w:tcBorders>
            <w:vAlign w:val="center"/>
            <w:hideMark/>
          </w:tcPr>
          <w:p w14:paraId="0A5DE1B8"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集成电路</w:t>
            </w:r>
          </w:p>
        </w:tc>
        <w:tc>
          <w:tcPr>
            <w:tcW w:w="1223" w:type="dxa"/>
            <w:tcBorders>
              <w:top w:val="nil"/>
              <w:left w:val="nil"/>
              <w:bottom w:val="nil"/>
              <w:right w:val="single" w:sz="8" w:space="0" w:color="000000"/>
            </w:tcBorders>
            <w:vAlign w:val="center"/>
            <w:hideMark/>
          </w:tcPr>
          <w:p w14:paraId="4EA90A70"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亿块</w:t>
            </w:r>
          </w:p>
        </w:tc>
        <w:tc>
          <w:tcPr>
            <w:tcW w:w="2068" w:type="dxa"/>
            <w:tcBorders>
              <w:top w:val="nil"/>
              <w:left w:val="nil"/>
              <w:bottom w:val="nil"/>
              <w:right w:val="single" w:sz="8" w:space="0" w:color="000000"/>
            </w:tcBorders>
            <w:vAlign w:val="center"/>
            <w:hideMark/>
          </w:tcPr>
          <w:p w14:paraId="4602462D"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1318.0</w:t>
            </w:r>
          </w:p>
        </w:tc>
        <w:tc>
          <w:tcPr>
            <w:tcW w:w="1625" w:type="dxa"/>
            <w:tcBorders>
              <w:top w:val="nil"/>
              <w:left w:val="nil"/>
              <w:bottom w:val="nil"/>
              <w:right w:val="nil"/>
            </w:tcBorders>
            <w:vAlign w:val="center"/>
            <w:hideMark/>
          </w:tcPr>
          <w:p w14:paraId="604AFDDE"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21.2</w:t>
            </w:r>
          </w:p>
        </w:tc>
      </w:tr>
      <w:tr w:rsidR="00A02050" w:rsidRPr="00A02050" w14:paraId="211E51DE" w14:textId="77777777" w:rsidTr="00A02050">
        <w:trPr>
          <w:trHeight w:val="283"/>
          <w:jc w:val="center"/>
        </w:trPr>
        <w:tc>
          <w:tcPr>
            <w:tcW w:w="3390" w:type="dxa"/>
            <w:tcBorders>
              <w:top w:val="nil"/>
              <w:left w:val="nil"/>
              <w:bottom w:val="nil"/>
              <w:right w:val="single" w:sz="8" w:space="0" w:color="000000"/>
            </w:tcBorders>
            <w:vAlign w:val="center"/>
            <w:hideMark/>
          </w:tcPr>
          <w:p w14:paraId="1195EEB3"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程控交换机</w:t>
            </w:r>
          </w:p>
        </w:tc>
        <w:tc>
          <w:tcPr>
            <w:tcW w:w="1223" w:type="dxa"/>
            <w:tcBorders>
              <w:top w:val="nil"/>
              <w:left w:val="nil"/>
              <w:bottom w:val="nil"/>
              <w:right w:val="single" w:sz="8" w:space="0" w:color="000000"/>
            </w:tcBorders>
            <w:vAlign w:val="center"/>
            <w:hideMark/>
          </w:tcPr>
          <w:p w14:paraId="3FF31408"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万线</w:t>
            </w:r>
          </w:p>
        </w:tc>
        <w:tc>
          <w:tcPr>
            <w:tcW w:w="2068" w:type="dxa"/>
            <w:tcBorders>
              <w:top w:val="nil"/>
              <w:left w:val="nil"/>
              <w:bottom w:val="nil"/>
              <w:right w:val="single" w:sz="8" w:space="0" w:color="000000"/>
            </w:tcBorders>
            <w:vAlign w:val="center"/>
            <w:hideMark/>
          </w:tcPr>
          <w:p w14:paraId="6B5449ED"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1457.7</w:t>
            </w:r>
          </w:p>
        </w:tc>
        <w:tc>
          <w:tcPr>
            <w:tcW w:w="1625" w:type="dxa"/>
            <w:tcBorders>
              <w:top w:val="nil"/>
              <w:left w:val="nil"/>
              <w:bottom w:val="nil"/>
              <w:right w:val="nil"/>
            </w:tcBorders>
            <w:vAlign w:val="center"/>
            <w:hideMark/>
          </w:tcPr>
          <w:p w14:paraId="1BA4ECD4"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-22.5</w:t>
            </w:r>
          </w:p>
        </w:tc>
      </w:tr>
      <w:tr w:rsidR="00A02050" w:rsidRPr="00A02050" w14:paraId="3D1988FA" w14:textId="77777777" w:rsidTr="00A02050">
        <w:trPr>
          <w:trHeight w:val="283"/>
          <w:jc w:val="center"/>
        </w:trPr>
        <w:tc>
          <w:tcPr>
            <w:tcW w:w="3390" w:type="dxa"/>
            <w:tcBorders>
              <w:top w:val="nil"/>
              <w:left w:val="nil"/>
              <w:bottom w:val="nil"/>
              <w:right w:val="single" w:sz="8" w:space="0" w:color="000000"/>
            </w:tcBorders>
            <w:vAlign w:val="center"/>
            <w:hideMark/>
          </w:tcPr>
          <w:p w14:paraId="233764C0"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移动通信手持机</w:t>
            </w:r>
          </w:p>
        </w:tc>
        <w:tc>
          <w:tcPr>
            <w:tcW w:w="1223" w:type="dxa"/>
            <w:tcBorders>
              <w:top w:val="nil"/>
              <w:left w:val="nil"/>
              <w:bottom w:val="nil"/>
              <w:right w:val="single" w:sz="8" w:space="0" w:color="000000"/>
            </w:tcBorders>
            <w:vAlign w:val="center"/>
            <w:hideMark/>
          </w:tcPr>
          <w:p w14:paraId="1F20EEF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万台</w:t>
            </w:r>
          </w:p>
        </w:tc>
        <w:tc>
          <w:tcPr>
            <w:tcW w:w="2068" w:type="dxa"/>
            <w:tcBorders>
              <w:top w:val="nil"/>
              <w:left w:val="nil"/>
              <w:bottom w:val="nil"/>
              <w:right w:val="single" w:sz="8" w:space="0" w:color="000000"/>
            </w:tcBorders>
            <w:vAlign w:val="center"/>
            <w:hideMark/>
          </w:tcPr>
          <w:p w14:paraId="4D7B818C"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205819.3</w:t>
            </w:r>
          </w:p>
        </w:tc>
        <w:tc>
          <w:tcPr>
            <w:tcW w:w="1625" w:type="dxa"/>
            <w:tcBorders>
              <w:top w:val="nil"/>
              <w:left w:val="nil"/>
              <w:bottom w:val="nil"/>
              <w:right w:val="nil"/>
            </w:tcBorders>
            <w:vAlign w:val="center"/>
            <w:hideMark/>
          </w:tcPr>
          <w:p w14:paraId="1625A437"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13.6</w:t>
            </w:r>
          </w:p>
        </w:tc>
      </w:tr>
      <w:tr w:rsidR="00A02050" w:rsidRPr="00A02050" w14:paraId="614AB6EC" w14:textId="77777777" w:rsidTr="00A02050">
        <w:trPr>
          <w:trHeight w:val="283"/>
          <w:jc w:val="center"/>
        </w:trPr>
        <w:tc>
          <w:tcPr>
            <w:tcW w:w="3390" w:type="dxa"/>
            <w:tcBorders>
              <w:top w:val="nil"/>
              <w:left w:val="nil"/>
              <w:bottom w:val="nil"/>
              <w:right w:val="single" w:sz="8" w:space="0" w:color="000000"/>
            </w:tcBorders>
            <w:vAlign w:val="center"/>
            <w:hideMark/>
          </w:tcPr>
          <w:p w14:paraId="17A8C51A"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其中：智能手机</w:t>
            </w:r>
          </w:p>
        </w:tc>
        <w:tc>
          <w:tcPr>
            <w:tcW w:w="1223" w:type="dxa"/>
            <w:tcBorders>
              <w:top w:val="nil"/>
              <w:left w:val="nil"/>
              <w:bottom w:val="nil"/>
              <w:right w:val="single" w:sz="8" w:space="0" w:color="000000"/>
            </w:tcBorders>
            <w:vAlign w:val="center"/>
            <w:hideMark/>
          </w:tcPr>
          <w:p w14:paraId="409E279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万台</w:t>
            </w:r>
          </w:p>
        </w:tc>
        <w:tc>
          <w:tcPr>
            <w:tcW w:w="2068" w:type="dxa"/>
            <w:tcBorders>
              <w:top w:val="nil"/>
              <w:left w:val="nil"/>
              <w:bottom w:val="nil"/>
              <w:right w:val="single" w:sz="8" w:space="0" w:color="000000"/>
            </w:tcBorders>
            <w:vAlign w:val="center"/>
            <w:hideMark/>
          </w:tcPr>
          <w:p w14:paraId="0E61F86B"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153764.1</w:t>
            </w:r>
          </w:p>
        </w:tc>
        <w:tc>
          <w:tcPr>
            <w:tcW w:w="1625" w:type="dxa"/>
            <w:tcBorders>
              <w:top w:val="nil"/>
              <w:left w:val="nil"/>
              <w:bottom w:val="nil"/>
              <w:right w:val="nil"/>
            </w:tcBorders>
            <w:vAlign w:val="center"/>
            <w:hideMark/>
          </w:tcPr>
          <w:p w14:paraId="5F83E08F"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9.9</w:t>
            </w:r>
          </w:p>
        </w:tc>
      </w:tr>
      <w:tr w:rsidR="00A02050" w:rsidRPr="00A02050" w14:paraId="38B42DEE" w14:textId="77777777" w:rsidTr="00A02050">
        <w:trPr>
          <w:trHeight w:val="283"/>
          <w:jc w:val="center"/>
        </w:trPr>
        <w:tc>
          <w:tcPr>
            <w:tcW w:w="3390" w:type="dxa"/>
            <w:tcBorders>
              <w:top w:val="nil"/>
              <w:left w:val="nil"/>
              <w:bottom w:val="nil"/>
              <w:right w:val="single" w:sz="8" w:space="0" w:color="000000"/>
            </w:tcBorders>
            <w:vAlign w:val="center"/>
            <w:hideMark/>
          </w:tcPr>
          <w:p w14:paraId="0A5867EF"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微型计算机设备</w:t>
            </w:r>
          </w:p>
        </w:tc>
        <w:tc>
          <w:tcPr>
            <w:tcW w:w="1223" w:type="dxa"/>
            <w:tcBorders>
              <w:top w:val="nil"/>
              <w:left w:val="nil"/>
              <w:bottom w:val="nil"/>
              <w:right w:val="single" w:sz="8" w:space="0" w:color="000000"/>
            </w:tcBorders>
            <w:vAlign w:val="center"/>
            <w:hideMark/>
          </w:tcPr>
          <w:p w14:paraId="7C97FA6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万台</w:t>
            </w:r>
          </w:p>
        </w:tc>
        <w:tc>
          <w:tcPr>
            <w:tcW w:w="2068" w:type="dxa"/>
            <w:tcBorders>
              <w:top w:val="nil"/>
              <w:left w:val="nil"/>
              <w:bottom w:val="nil"/>
              <w:right w:val="single" w:sz="8" w:space="0" w:color="000000"/>
            </w:tcBorders>
            <w:vAlign w:val="center"/>
            <w:hideMark/>
          </w:tcPr>
          <w:p w14:paraId="6D6D9B80"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29008.5</w:t>
            </w:r>
          </w:p>
        </w:tc>
        <w:tc>
          <w:tcPr>
            <w:tcW w:w="1625" w:type="dxa"/>
            <w:tcBorders>
              <w:top w:val="nil"/>
              <w:left w:val="nil"/>
              <w:bottom w:val="nil"/>
              <w:right w:val="nil"/>
            </w:tcBorders>
            <w:vAlign w:val="center"/>
            <w:hideMark/>
          </w:tcPr>
          <w:p w14:paraId="20F3814D"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-7.7</w:t>
            </w:r>
          </w:p>
        </w:tc>
      </w:tr>
      <w:tr w:rsidR="00A02050" w:rsidRPr="00A02050" w14:paraId="42D14309" w14:textId="77777777" w:rsidTr="00A02050">
        <w:trPr>
          <w:trHeight w:val="283"/>
          <w:jc w:val="center"/>
        </w:trPr>
        <w:tc>
          <w:tcPr>
            <w:tcW w:w="3390" w:type="dxa"/>
            <w:tcBorders>
              <w:top w:val="nil"/>
              <w:left w:val="nil"/>
              <w:bottom w:val="single" w:sz="12" w:space="0" w:color="000000"/>
              <w:right w:val="single" w:sz="8" w:space="0" w:color="000000"/>
            </w:tcBorders>
            <w:vAlign w:val="center"/>
            <w:hideMark/>
          </w:tcPr>
          <w:p w14:paraId="7352DDD2"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工业机器人</w:t>
            </w:r>
          </w:p>
        </w:tc>
        <w:tc>
          <w:tcPr>
            <w:tcW w:w="1223" w:type="dxa"/>
            <w:tcBorders>
              <w:top w:val="nil"/>
              <w:left w:val="nil"/>
              <w:bottom w:val="single" w:sz="12" w:space="0" w:color="000000"/>
              <w:right w:val="single" w:sz="8" w:space="0" w:color="000000"/>
            </w:tcBorders>
            <w:vAlign w:val="center"/>
            <w:hideMark/>
          </w:tcPr>
          <w:p w14:paraId="4D14C3B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台（套）</w:t>
            </w:r>
          </w:p>
        </w:tc>
        <w:tc>
          <w:tcPr>
            <w:tcW w:w="2068" w:type="dxa"/>
            <w:tcBorders>
              <w:top w:val="nil"/>
              <w:left w:val="nil"/>
              <w:bottom w:val="single" w:sz="12" w:space="0" w:color="000000"/>
              <w:right w:val="single" w:sz="8" w:space="0" w:color="000000"/>
            </w:tcBorders>
            <w:vAlign w:val="center"/>
            <w:hideMark/>
          </w:tcPr>
          <w:p w14:paraId="30A60CA4"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72426.0</w:t>
            </w:r>
          </w:p>
        </w:tc>
        <w:tc>
          <w:tcPr>
            <w:tcW w:w="1625" w:type="dxa"/>
            <w:tcBorders>
              <w:top w:val="nil"/>
              <w:left w:val="nil"/>
              <w:bottom w:val="single" w:sz="12" w:space="0" w:color="000000"/>
              <w:right w:val="nil"/>
            </w:tcBorders>
            <w:vAlign w:val="center"/>
            <w:hideMark/>
          </w:tcPr>
          <w:p w14:paraId="6D3FC764"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30.4</w:t>
            </w:r>
          </w:p>
        </w:tc>
      </w:tr>
    </w:tbl>
    <w:p w14:paraId="710585E9" w14:textId="77777777" w:rsidR="00A02050" w:rsidRPr="00A02050" w:rsidRDefault="00A02050" w:rsidP="00A02050">
      <w:pPr>
        <w:widowControl/>
        <w:shd w:val="clear" w:color="auto" w:fill="FFFFFF"/>
        <w:spacing w:line="375" w:lineRule="atLeast"/>
        <w:jc w:val="left"/>
        <w:rPr>
          <w:rFonts w:ascii="宋体" w:eastAsia="宋体" w:hAnsi="宋体" w:cs="宋体"/>
          <w:color w:val="333333"/>
          <w:kern w:val="0"/>
          <w:sz w:val="18"/>
          <w:szCs w:val="18"/>
        </w:rPr>
      </w:pPr>
      <w:r w:rsidRPr="00A02050">
        <w:rPr>
          <w:rFonts w:ascii="宋体" w:eastAsia="宋体" w:hAnsi="宋体" w:cs="宋体" w:hint="eastAsia"/>
          <w:color w:val="333333"/>
          <w:kern w:val="0"/>
          <w:sz w:val="24"/>
          <w:szCs w:val="24"/>
        </w:rPr>
        <w:t> </w:t>
      </w:r>
    </w:p>
    <w:p w14:paraId="7BEF2D1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年末全国发电装机容量164575万千瓦，比上年末增长8.2%。其中</w:t>
      </w:r>
      <w:r w:rsidRPr="00A02050">
        <w:rPr>
          <w:rFonts w:ascii="宋体" w:eastAsia="宋体" w:hAnsi="宋体" w:cs="宋体" w:hint="eastAsia"/>
          <w:color w:val="0000FF"/>
          <w:kern w:val="0"/>
          <w:sz w:val="24"/>
          <w:szCs w:val="24"/>
          <w:vertAlign w:val="superscript"/>
        </w:rPr>
        <w:t>[18]</w:t>
      </w:r>
      <w:r w:rsidRPr="00A02050">
        <w:rPr>
          <w:rFonts w:ascii="宋体" w:eastAsia="宋体" w:hAnsi="宋体" w:cs="宋体" w:hint="eastAsia"/>
          <w:color w:val="333333"/>
          <w:kern w:val="0"/>
          <w:sz w:val="24"/>
          <w:szCs w:val="24"/>
        </w:rPr>
        <w:t>，火电装机容量105388万千瓦，增长5.3%；水电装机容量33211万千瓦，增长3.9%；核电装机容量3364万千瓦，增长23.8%；并网风电装机容量14864万千瓦，增长13.2%；并网太阳能发电装机容量7742万千瓦，增长81.6%。</w:t>
      </w:r>
    </w:p>
    <w:p w14:paraId="21A17F2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4B97029C"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lastRenderedPageBreak/>
        <w:t xml:space="preserve">　　全年规模以上工业企业实现利润68803亿元，比上年增长8.5%。分经济类型看，国有控股企业实现利润11751亿元，比上年增长6.7%；集体企业477亿元，下降4.2%，股份制企业47197亿元，增长8.3%，外商及港澳台商投资企业17352亿元，增长12.1%；私营企业24325亿元，增长4.8%。分门类看，采矿业实现利润1825亿元，比上年下降27.5%；制造业62398亿元，增长12.3%；电力、热力、燃气及水生产和供应业4580亿元，下降14.3%。全年规模以上工业企业每百元主营业务收入中的成本为85.52元，比上年下降0.1元。年末规模以上工业企业资产负债率为55.8%，比上年末下降0.4个百分点。</w:t>
      </w:r>
    </w:p>
    <w:p w14:paraId="7B4BEA8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2A71C87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全年全社会建筑业增加值49522亿元，比上年增长6.6%。全国具有资质等级的总承包和专业承包建筑业企业实现利润6745亿元，增长4.6%。其中，国有控股企业1879亿元，增长6.8%。</w:t>
      </w:r>
    </w:p>
    <w:p w14:paraId="6A243B5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0B058F11"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drawing>
          <wp:inline distT="0" distB="0" distL="0" distR="0" wp14:anchorId="390B26B5" wp14:editId="7BD8B72E">
            <wp:extent cx="5010150" cy="2847975"/>
            <wp:effectExtent l="0" t="0" r="0" b="9525"/>
            <wp:docPr id="59" name="图片 59" descr="http://www.stats.gov.cn/tjsj/zxfb/201702/W020170228373030697423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tats.gov.cn/tjsj/zxfb/201702/W020170228373030697423_r7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150" cy="2847975"/>
                    </a:xfrm>
                    <a:prstGeom prst="rect">
                      <a:avLst/>
                    </a:prstGeom>
                    <a:noFill/>
                    <a:ln>
                      <a:noFill/>
                    </a:ln>
                  </pic:spPr>
                </pic:pic>
              </a:graphicData>
            </a:graphic>
          </wp:inline>
        </w:drawing>
      </w:r>
    </w:p>
    <w:p w14:paraId="6F4E287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w:t>
      </w:r>
    </w:p>
    <w:p w14:paraId="247313EE"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xml:space="preserve">　　四、固定资产投资</w:t>
      </w:r>
    </w:p>
    <w:p w14:paraId="6DD05C03"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w:t>
      </w:r>
    </w:p>
    <w:p w14:paraId="6D66D506"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全年全社会固定资产投资606466亿元，比上年增长7.9%，扣除价格因素，实际增长8.6%。其中，固定资产投资（不含农户）596501亿元，增长8.1%。分区域看</w:t>
      </w:r>
      <w:r w:rsidRPr="00A02050">
        <w:rPr>
          <w:rFonts w:ascii="宋体" w:eastAsia="宋体" w:hAnsi="宋体" w:cs="宋体" w:hint="eastAsia"/>
          <w:color w:val="0000FF"/>
          <w:kern w:val="0"/>
          <w:sz w:val="24"/>
          <w:szCs w:val="24"/>
          <w:vertAlign w:val="superscript"/>
        </w:rPr>
        <w:t>[19]</w:t>
      </w:r>
      <w:r w:rsidRPr="00A02050">
        <w:rPr>
          <w:rFonts w:ascii="宋体" w:eastAsia="宋体" w:hAnsi="宋体" w:cs="宋体" w:hint="eastAsia"/>
          <w:color w:val="333333"/>
          <w:kern w:val="0"/>
          <w:sz w:val="24"/>
          <w:szCs w:val="24"/>
        </w:rPr>
        <w:t>，东部地区投资249665亿元，比上年增长9.1%；中部地区投资156762亿元，增长12.0%；西部地区投资154054亿元，增长12.2%；东北地区投资30642亿元，下降23.5%。</w:t>
      </w:r>
    </w:p>
    <w:p w14:paraId="1D0743C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3AC0528E"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lastRenderedPageBreak/>
        <w:drawing>
          <wp:inline distT="0" distB="0" distL="0" distR="0" wp14:anchorId="43F86037" wp14:editId="2A8FE53D">
            <wp:extent cx="5029200" cy="2857500"/>
            <wp:effectExtent l="0" t="0" r="0" b="0"/>
            <wp:docPr id="60" name="图片 60" descr="http://www.stats.gov.cn/tjsj/zxfb/201702/W020170228373030722851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tats.gov.cn/tjsj/zxfb/201702/W020170228373030722851_r7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2857500"/>
                    </a:xfrm>
                    <a:prstGeom prst="rect">
                      <a:avLst/>
                    </a:prstGeom>
                    <a:noFill/>
                    <a:ln>
                      <a:noFill/>
                    </a:ln>
                  </pic:spPr>
                </pic:pic>
              </a:graphicData>
            </a:graphic>
          </wp:inline>
        </w:drawing>
      </w:r>
    </w:p>
    <w:p w14:paraId="7F2BF7EF"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54D390AC"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在固定资产投资（不含农户）中，第一产业投资18838亿元，比上年增长21.1%；第二产业投资231826亿元，增长3.5%；第三产业投资345837亿元，增长10.9%。基础设施投资</w:t>
      </w:r>
      <w:r w:rsidRPr="00A02050">
        <w:rPr>
          <w:rFonts w:ascii="宋体" w:eastAsia="宋体" w:hAnsi="宋体" w:cs="宋体" w:hint="eastAsia"/>
          <w:color w:val="0000FF"/>
          <w:kern w:val="0"/>
          <w:sz w:val="24"/>
          <w:szCs w:val="24"/>
          <w:vertAlign w:val="superscript"/>
        </w:rPr>
        <w:t>[20]</w:t>
      </w:r>
      <w:r w:rsidRPr="00A02050">
        <w:rPr>
          <w:rFonts w:ascii="宋体" w:eastAsia="宋体" w:hAnsi="宋体" w:cs="宋体" w:hint="eastAsia"/>
          <w:color w:val="333333"/>
          <w:kern w:val="0"/>
          <w:sz w:val="24"/>
          <w:szCs w:val="24"/>
        </w:rPr>
        <w:t>118878亿元，增长17.4%，占固定资产投资（不含农户）的比重为19.9%。民间固定资产投资</w:t>
      </w:r>
      <w:r w:rsidRPr="00A02050">
        <w:rPr>
          <w:rFonts w:ascii="宋体" w:eastAsia="宋体" w:hAnsi="宋体" w:cs="宋体" w:hint="eastAsia"/>
          <w:color w:val="0000FF"/>
          <w:kern w:val="0"/>
          <w:sz w:val="24"/>
          <w:szCs w:val="24"/>
          <w:vertAlign w:val="superscript"/>
        </w:rPr>
        <w:t>[21]</w:t>
      </w:r>
      <w:r w:rsidRPr="00A02050">
        <w:rPr>
          <w:rFonts w:ascii="宋体" w:eastAsia="宋体" w:hAnsi="宋体" w:cs="宋体" w:hint="eastAsia"/>
          <w:color w:val="333333"/>
          <w:kern w:val="0"/>
          <w:sz w:val="24"/>
          <w:szCs w:val="24"/>
        </w:rPr>
        <w:t>365219亿元，增长3.2%，占固定资产投资（不含农户）的比重为61.2%。高技术产业投资</w:t>
      </w:r>
      <w:r w:rsidRPr="00A02050">
        <w:rPr>
          <w:rFonts w:ascii="宋体" w:eastAsia="宋体" w:hAnsi="宋体" w:cs="宋体" w:hint="eastAsia"/>
          <w:color w:val="0000FF"/>
          <w:kern w:val="0"/>
          <w:sz w:val="24"/>
          <w:szCs w:val="24"/>
          <w:vertAlign w:val="superscript"/>
        </w:rPr>
        <w:t>[22]</w:t>
      </w:r>
      <w:r w:rsidRPr="00A02050">
        <w:rPr>
          <w:rFonts w:ascii="宋体" w:eastAsia="宋体" w:hAnsi="宋体" w:cs="宋体" w:hint="eastAsia"/>
          <w:color w:val="333333"/>
          <w:kern w:val="0"/>
          <w:sz w:val="24"/>
          <w:szCs w:val="24"/>
        </w:rPr>
        <w:t>37747亿元，增长15.8%，占固定资产投资（不含农户）的比重为6.3%。六大高耗能行业投资66376亿元，增长3.1%，占固定资产投资（不含农户）的比重为11.1%。农林牧渔业、水利、环境保护等短板领域投资快速增长。</w:t>
      </w:r>
    </w:p>
    <w:p w14:paraId="5361F24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6F982E76"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drawing>
          <wp:inline distT="0" distB="0" distL="0" distR="0" wp14:anchorId="6D5A2508" wp14:editId="364B95E0">
            <wp:extent cx="5124450" cy="2857500"/>
            <wp:effectExtent l="0" t="0" r="0" b="0"/>
            <wp:docPr id="61" name="图片 61" descr="http://www.stats.gov.cn/tjsj/zxfb/201702/W020170228373030763668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tats.gov.cn/tjsj/zxfb/201702/W020170228373030763668_r7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4450" cy="2857500"/>
                    </a:xfrm>
                    <a:prstGeom prst="rect">
                      <a:avLst/>
                    </a:prstGeom>
                    <a:noFill/>
                    <a:ln>
                      <a:noFill/>
                    </a:ln>
                  </pic:spPr>
                </pic:pic>
              </a:graphicData>
            </a:graphic>
          </wp:inline>
        </w:drawing>
      </w:r>
    </w:p>
    <w:p w14:paraId="3C3B4633"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tbl>
      <w:tblPr>
        <w:tblW w:w="0" w:type="auto"/>
        <w:jc w:val="center"/>
        <w:tblCellMar>
          <w:left w:w="0" w:type="dxa"/>
          <w:right w:w="0" w:type="dxa"/>
        </w:tblCellMar>
        <w:tblLook w:val="04A0" w:firstRow="1" w:lastRow="0" w:firstColumn="1" w:lastColumn="0" w:noHBand="0" w:noVBand="1"/>
      </w:tblPr>
      <w:tblGrid>
        <w:gridCol w:w="4862"/>
        <w:gridCol w:w="1575"/>
        <w:gridCol w:w="1869"/>
      </w:tblGrid>
      <w:tr w:rsidR="00A02050" w:rsidRPr="00A02050" w14:paraId="4333A6ED" w14:textId="77777777" w:rsidTr="00A02050">
        <w:trPr>
          <w:trHeight w:val="567"/>
          <w:jc w:val="center"/>
        </w:trPr>
        <w:tc>
          <w:tcPr>
            <w:tcW w:w="8321" w:type="dxa"/>
            <w:gridSpan w:val="3"/>
            <w:tcBorders>
              <w:top w:val="nil"/>
              <w:left w:val="nil"/>
              <w:bottom w:val="single" w:sz="12" w:space="0" w:color="000000"/>
              <w:right w:val="nil"/>
            </w:tcBorders>
            <w:shd w:val="clear" w:color="auto" w:fill="FFFFFF"/>
            <w:tcMar>
              <w:top w:w="15" w:type="dxa"/>
              <w:left w:w="15" w:type="dxa"/>
              <w:bottom w:w="0" w:type="dxa"/>
              <w:right w:w="15" w:type="dxa"/>
            </w:tcMar>
            <w:vAlign w:val="center"/>
            <w:hideMark/>
          </w:tcPr>
          <w:p w14:paraId="4900EA91" w14:textId="77777777" w:rsidR="00A02050" w:rsidRPr="00A02050" w:rsidRDefault="00A02050" w:rsidP="00A02050">
            <w:pPr>
              <w:widowControl/>
              <w:spacing w:line="320" w:lineRule="atLeast"/>
              <w:ind w:left="57" w:right="57"/>
              <w:jc w:val="center"/>
              <w:rPr>
                <w:rFonts w:ascii="宋体" w:eastAsia="宋体" w:hAnsi="宋体" w:cs="宋体" w:hint="eastAsia"/>
                <w:kern w:val="0"/>
                <w:sz w:val="24"/>
                <w:szCs w:val="24"/>
              </w:rPr>
            </w:pPr>
            <w:r w:rsidRPr="00A02050">
              <w:rPr>
                <w:rFonts w:ascii="宋体" w:eastAsia="宋体" w:hAnsi="宋体" w:cs="宋体" w:hint="eastAsia"/>
                <w:b/>
                <w:bCs/>
                <w:kern w:val="0"/>
                <w:sz w:val="24"/>
                <w:szCs w:val="24"/>
                <w:bdr w:val="none" w:sz="0" w:space="0" w:color="auto" w:frame="1"/>
              </w:rPr>
              <w:lastRenderedPageBreak/>
              <w:t xml:space="preserve">　　表</w:t>
            </w:r>
            <w:r w:rsidRPr="00A02050">
              <w:rPr>
                <w:rFonts w:ascii="宋体" w:eastAsia="宋体" w:hAnsi="宋体" w:cs="宋体"/>
                <w:b/>
                <w:bCs/>
                <w:kern w:val="0"/>
                <w:sz w:val="24"/>
                <w:szCs w:val="24"/>
                <w:bdr w:val="none" w:sz="0" w:space="0" w:color="auto" w:frame="1"/>
              </w:rPr>
              <w:t>4  2016</w:t>
            </w:r>
            <w:r w:rsidRPr="00A02050">
              <w:rPr>
                <w:rFonts w:ascii="宋体" w:eastAsia="宋体" w:hAnsi="宋体" w:cs="宋体" w:hint="eastAsia"/>
                <w:b/>
                <w:bCs/>
                <w:kern w:val="0"/>
                <w:sz w:val="24"/>
                <w:szCs w:val="24"/>
                <w:bdr w:val="none" w:sz="0" w:space="0" w:color="auto" w:frame="1"/>
              </w:rPr>
              <w:t>年分行业固定资产投资（不含农户）及其增长速度</w:t>
            </w:r>
          </w:p>
        </w:tc>
      </w:tr>
      <w:tr w:rsidR="00A02050" w:rsidRPr="00A02050" w14:paraId="5D198A46" w14:textId="77777777" w:rsidTr="00A02050">
        <w:trPr>
          <w:trHeight w:val="567"/>
          <w:jc w:val="center"/>
        </w:trPr>
        <w:tc>
          <w:tcPr>
            <w:tcW w:w="4862"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F979B4E"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行　　　　　　业</w:t>
            </w:r>
          </w:p>
        </w:tc>
        <w:tc>
          <w:tcPr>
            <w:tcW w:w="1578" w:type="dxa"/>
            <w:tcBorders>
              <w:top w:val="nil"/>
              <w:left w:val="nil"/>
              <w:bottom w:val="single" w:sz="8" w:space="0" w:color="000000"/>
              <w:right w:val="single" w:sz="8" w:space="0" w:color="000000"/>
            </w:tcBorders>
            <w:vAlign w:val="center"/>
            <w:hideMark/>
          </w:tcPr>
          <w:p w14:paraId="662DC491"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投资额（亿元）</w:t>
            </w:r>
          </w:p>
        </w:tc>
        <w:tc>
          <w:tcPr>
            <w:tcW w:w="1881" w:type="dxa"/>
            <w:tcBorders>
              <w:top w:val="nil"/>
              <w:left w:val="nil"/>
              <w:bottom w:val="single" w:sz="8" w:space="0" w:color="000000"/>
              <w:right w:val="nil"/>
            </w:tcBorders>
            <w:vAlign w:val="center"/>
            <w:hideMark/>
          </w:tcPr>
          <w:p w14:paraId="04DAE897"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比上年增长（</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r>
      <w:tr w:rsidR="00A02050" w:rsidRPr="00A02050" w14:paraId="5FD8632A" w14:textId="77777777" w:rsidTr="00A02050">
        <w:trPr>
          <w:trHeight w:val="283"/>
          <w:jc w:val="center"/>
        </w:trPr>
        <w:tc>
          <w:tcPr>
            <w:tcW w:w="4862" w:type="dxa"/>
            <w:tcBorders>
              <w:top w:val="nil"/>
              <w:left w:val="nil"/>
              <w:bottom w:val="nil"/>
              <w:right w:val="single" w:sz="8" w:space="0" w:color="000000"/>
            </w:tcBorders>
            <w:noWrap/>
            <w:tcMar>
              <w:top w:w="15" w:type="dxa"/>
              <w:left w:w="15" w:type="dxa"/>
              <w:bottom w:w="0" w:type="dxa"/>
              <w:right w:w="15" w:type="dxa"/>
            </w:tcMar>
            <w:vAlign w:val="center"/>
            <w:hideMark/>
          </w:tcPr>
          <w:p w14:paraId="37DA79B8"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总　　　计</w:t>
            </w:r>
          </w:p>
        </w:tc>
        <w:tc>
          <w:tcPr>
            <w:tcW w:w="1578" w:type="dxa"/>
            <w:tcBorders>
              <w:top w:val="nil"/>
              <w:left w:val="nil"/>
              <w:bottom w:val="nil"/>
              <w:right w:val="single" w:sz="8" w:space="0" w:color="000000"/>
            </w:tcBorders>
            <w:vAlign w:val="center"/>
            <w:hideMark/>
          </w:tcPr>
          <w:p w14:paraId="537C5CF6"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596501</w:t>
            </w:r>
          </w:p>
        </w:tc>
        <w:tc>
          <w:tcPr>
            <w:tcW w:w="1881" w:type="dxa"/>
            <w:tcBorders>
              <w:top w:val="nil"/>
              <w:left w:val="nil"/>
              <w:bottom w:val="nil"/>
              <w:right w:val="nil"/>
            </w:tcBorders>
            <w:vAlign w:val="center"/>
            <w:hideMark/>
          </w:tcPr>
          <w:p w14:paraId="65073064"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8.1</w:t>
            </w:r>
          </w:p>
        </w:tc>
      </w:tr>
      <w:tr w:rsidR="00A02050" w:rsidRPr="00A02050" w14:paraId="4C26789B" w14:textId="77777777" w:rsidTr="00A02050">
        <w:trPr>
          <w:trHeight w:val="283"/>
          <w:jc w:val="center"/>
        </w:trPr>
        <w:tc>
          <w:tcPr>
            <w:tcW w:w="4862" w:type="dxa"/>
            <w:tcBorders>
              <w:top w:val="nil"/>
              <w:left w:val="nil"/>
              <w:bottom w:val="nil"/>
              <w:right w:val="single" w:sz="8" w:space="0" w:color="000000"/>
            </w:tcBorders>
            <w:noWrap/>
            <w:tcMar>
              <w:top w:w="15" w:type="dxa"/>
              <w:left w:w="15" w:type="dxa"/>
              <w:bottom w:w="0" w:type="dxa"/>
              <w:right w:w="15" w:type="dxa"/>
            </w:tcMar>
            <w:vAlign w:val="center"/>
            <w:hideMark/>
          </w:tcPr>
          <w:p w14:paraId="0B611F3F"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农、林、牧、渔业</w:t>
            </w:r>
          </w:p>
        </w:tc>
        <w:tc>
          <w:tcPr>
            <w:tcW w:w="1578" w:type="dxa"/>
            <w:tcBorders>
              <w:top w:val="nil"/>
              <w:left w:val="nil"/>
              <w:bottom w:val="nil"/>
              <w:right w:val="single" w:sz="8" w:space="0" w:color="000000"/>
            </w:tcBorders>
            <w:vAlign w:val="center"/>
            <w:hideMark/>
          </w:tcPr>
          <w:p w14:paraId="27F87753"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22774</w:t>
            </w:r>
          </w:p>
        </w:tc>
        <w:tc>
          <w:tcPr>
            <w:tcW w:w="1881" w:type="dxa"/>
            <w:tcBorders>
              <w:top w:val="nil"/>
              <w:left w:val="nil"/>
              <w:bottom w:val="nil"/>
              <w:right w:val="nil"/>
            </w:tcBorders>
            <w:vAlign w:val="center"/>
            <w:hideMark/>
          </w:tcPr>
          <w:p w14:paraId="020670EA"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19.5</w:t>
            </w:r>
          </w:p>
        </w:tc>
      </w:tr>
      <w:tr w:rsidR="00A02050" w:rsidRPr="00A02050" w14:paraId="5D196D88" w14:textId="77777777" w:rsidTr="00A02050">
        <w:trPr>
          <w:trHeight w:val="283"/>
          <w:jc w:val="center"/>
        </w:trPr>
        <w:tc>
          <w:tcPr>
            <w:tcW w:w="4862" w:type="dxa"/>
            <w:tcBorders>
              <w:top w:val="nil"/>
              <w:left w:val="nil"/>
              <w:bottom w:val="nil"/>
              <w:right w:val="single" w:sz="8" w:space="0" w:color="000000"/>
            </w:tcBorders>
            <w:noWrap/>
            <w:tcMar>
              <w:top w:w="15" w:type="dxa"/>
              <w:left w:w="15" w:type="dxa"/>
              <w:bottom w:w="0" w:type="dxa"/>
              <w:right w:w="15" w:type="dxa"/>
            </w:tcMar>
            <w:vAlign w:val="center"/>
            <w:hideMark/>
          </w:tcPr>
          <w:p w14:paraId="7AEDA39B"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采矿业</w:t>
            </w:r>
          </w:p>
        </w:tc>
        <w:tc>
          <w:tcPr>
            <w:tcW w:w="1578" w:type="dxa"/>
            <w:tcBorders>
              <w:top w:val="nil"/>
              <w:left w:val="nil"/>
              <w:bottom w:val="nil"/>
              <w:right w:val="single" w:sz="8" w:space="0" w:color="000000"/>
            </w:tcBorders>
            <w:vAlign w:val="center"/>
            <w:hideMark/>
          </w:tcPr>
          <w:p w14:paraId="09AA653A"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10320</w:t>
            </w:r>
          </w:p>
        </w:tc>
        <w:tc>
          <w:tcPr>
            <w:tcW w:w="1881" w:type="dxa"/>
            <w:tcBorders>
              <w:top w:val="nil"/>
              <w:left w:val="nil"/>
              <w:bottom w:val="nil"/>
              <w:right w:val="nil"/>
            </w:tcBorders>
            <w:vAlign w:val="center"/>
            <w:hideMark/>
          </w:tcPr>
          <w:p w14:paraId="68FA158B"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-20.4</w:t>
            </w:r>
          </w:p>
        </w:tc>
      </w:tr>
      <w:tr w:rsidR="00A02050" w:rsidRPr="00A02050" w14:paraId="65DCB79D" w14:textId="77777777" w:rsidTr="00A02050">
        <w:trPr>
          <w:trHeight w:val="283"/>
          <w:jc w:val="center"/>
        </w:trPr>
        <w:tc>
          <w:tcPr>
            <w:tcW w:w="4862" w:type="dxa"/>
            <w:tcBorders>
              <w:top w:val="nil"/>
              <w:left w:val="nil"/>
              <w:bottom w:val="nil"/>
              <w:right w:val="single" w:sz="8" w:space="0" w:color="000000"/>
            </w:tcBorders>
            <w:noWrap/>
            <w:tcMar>
              <w:top w:w="15" w:type="dxa"/>
              <w:left w:w="15" w:type="dxa"/>
              <w:bottom w:w="0" w:type="dxa"/>
              <w:right w:w="15" w:type="dxa"/>
            </w:tcMar>
            <w:vAlign w:val="center"/>
            <w:hideMark/>
          </w:tcPr>
          <w:p w14:paraId="338BD3CC"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制造业</w:t>
            </w:r>
          </w:p>
        </w:tc>
        <w:tc>
          <w:tcPr>
            <w:tcW w:w="1578" w:type="dxa"/>
            <w:tcBorders>
              <w:top w:val="nil"/>
              <w:left w:val="nil"/>
              <w:bottom w:val="nil"/>
              <w:right w:val="single" w:sz="8" w:space="0" w:color="000000"/>
            </w:tcBorders>
            <w:vAlign w:val="center"/>
            <w:hideMark/>
          </w:tcPr>
          <w:p w14:paraId="16490756"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187836</w:t>
            </w:r>
          </w:p>
        </w:tc>
        <w:tc>
          <w:tcPr>
            <w:tcW w:w="1881" w:type="dxa"/>
            <w:tcBorders>
              <w:top w:val="nil"/>
              <w:left w:val="nil"/>
              <w:bottom w:val="nil"/>
              <w:right w:val="nil"/>
            </w:tcBorders>
            <w:vAlign w:val="center"/>
            <w:hideMark/>
          </w:tcPr>
          <w:p w14:paraId="0AAB3A00"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4.2</w:t>
            </w:r>
          </w:p>
        </w:tc>
      </w:tr>
      <w:tr w:rsidR="00A02050" w:rsidRPr="00A02050" w14:paraId="2F09FA09" w14:textId="77777777" w:rsidTr="00A02050">
        <w:trPr>
          <w:trHeight w:val="283"/>
          <w:jc w:val="center"/>
        </w:trPr>
        <w:tc>
          <w:tcPr>
            <w:tcW w:w="4862" w:type="dxa"/>
            <w:tcBorders>
              <w:top w:val="nil"/>
              <w:left w:val="nil"/>
              <w:bottom w:val="nil"/>
              <w:right w:val="single" w:sz="8" w:space="0" w:color="000000"/>
            </w:tcBorders>
            <w:noWrap/>
            <w:tcMar>
              <w:top w:w="15" w:type="dxa"/>
              <w:left w:w="15" w:type="dxa"/>
              <w:bottom w:w="0" w:type="dxa"/>
              <w:right w:w="15" w:type="dxa"/>
            </w:tcMar>
            <w:vAlign w:val="center"/>
            <w:hideMark/>
          </w:tcPr>
          <w:p w14:paraId="5F7CE2EA"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电力、热力、燃气及水生产和供应业</w:t>
            </w:r>
          </w:p>
        </w:tc>
        <w:tc>
          <w:tcPr>
            <w:tcW w:w="1578" w:type="dxa"/>
            <w:tcBorders>
              <w:top w:val="nil"/>
              <w:left w:val="nil"/>
              <w:bottom w:val="nil"/>
              <w:right w:val="single" w:sz="8" w:space="0" w:color="000000"/>
            </w:tcBorders>
            <w:vAlign w:val="center"/>
            <w:hideMark/>
          </w:tcPr>
          <w:p w14:paraId="551A25E4"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29736</w:t>
            </w:r>
          </w:p>
        </w:tc>
        <w:tc>
          <w:tcPr>
            <w:tcW w:w="1881" w:type="dxa"/>
            <w:tcBorders>
              <w:top w:val="nil"/>
              <w:left w:val="nil"/>
              <w:bottom w:val="nil"/>
              <w:right w:val="nil"/>
            </w:tcBorders>
            <w:vAlign w:val="center"/>
            <w:hideMark/>
          </w:tcPr>
          <w:p w14:paraId="672C7178"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11.3</w:t>
            </w:r>
          </w:p>
        </w:tc>
      </w:tr>
      <w:tr w:rsidR="00A02050" w:rsidRPr="00A02050" w14:paraId="16C9D58E" w14:textId="77777777" w:rsidTr="00A02050">
        <w:trPr>
          <w:trHeight w:val="283"/>
          <w:jc w:val="center"/>
        </w:trPr>
        <w:tc>
          <w:tcPr>
            <w:tcW w:w="4862" w:type="dxa"/>
            <w:tcBorders>
              <w:top w:val="nil"/>
              <w:left w:val="nil"/>
              <w:bottom w:val="nil"/>
              <w:right w:val="single" w:sz="8" w:space="0" w:color="000000"/>
            </w:tcBorders>
            <w:noWrap/>
            <w:tcMar>
              <w:top w:w="15" w:type="dxa"/>
              <w:left w:w="15" w:type="dxa"/>
              <w:bottom w:w="0" w:type="dxa"/>
              <w:right w:w="15" w:type="dxa"/>
            </w:tcMar>
            <w:vAlign w:val="center"/>
            <w:hideMark/>
          </w:tcPr>
          <w:p w14:paraId="2CCA0543"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建筑业</w:t>
            </w:r>
          </w:p>
        </w:tc>
        <w:tc>
          <w:tcPr>
            <w:tcW w:w="1578" w:type="dxa"/>
            <w:tcBorders>
              <w:top w:val="nil"/>
              <w:left w:val="nil"/>
              <w:bottom w:val="nil"/>
              <w:right w:val="single" w:sz="8" w:space="0" w:color="000000"/>
            </w:tcBorders>
            <w:vAlign w:val="center"/>
            <w:hideMark/>
          </w:tcPr>
          <w:p w14:paraId="5D389495"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4577</w:t>
            </w:r>
          </w:p>
        </w:tc>
        <w:tc>
          <w:tcPr>
            <w:tcW w:w="1881" w:type="dxa"/>
            <w:tcBorders>
              <w:top w:val="nil"/>
              <w:left w:val="nil"/>
              <w:bottom w:val="nil"/>
              <w:right w:val="nil"/>
            </w:tcBorders>
            <w:vAlign w:val="center"/>
            <w:hideMark/>
          </w:tcPr>
          <w:p w14:paraId="5EA90FA3"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-6.5</w:t>
            </w:r>
          </w:p>
        </w:tc>
      </w:tr>
      <w:tr w:rsidR="00A02050" w:rsidRPr="00A02050" w14:paraId="7E35968C" w14:textId="77777777" w:rsidTr="00A02050">
        <w:trPr>
          <w:trHeight w:val="283"/>
          <w:jc w:val="center"/>
        </w:trPr>
        <w:tc>
          <w:tcPr>
            <w:tcW w:w="4862" w:type="dxa"/>
            <w:tcBorders>
              <w:top w:val="nil"/>
              <w:left w:val="nil"/>
              <w:bottom w:val="nil"/>
              <w:right w:val="single" w:sz="8" w:space="0" w:color="000000"/>
            </w:tcBorders>
            <w:noWrap/>
            <w:tcMar>
              <w:top w:w="15" w:type="dxa"/>
              <w:left w:w="15" w:type="dxa"/>
              <w:bottom w:w="0" w:type="dxa"/>
              <w:right w:w="15" w:type="dxa"/>
            </w:tcMar>
            <w:vAlign w:val="center"/>
            <w:hideMark/>
          </w:tcPr>
          <w:p w14:paraId="58126D4B"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批发和零售业</w:t>
            </w:r>
          </w:p>
        </w:tc>
        <w:tc>
          <w:tcPr>
            <w:tcW w:w="1578" w:type="dxa"/>
            <w:tcBorders>
              <w:top w:val="nil"/>
              <w:left w:val="nil"/>
              <w:bottom w:val="nil"/>
              <w:right w:val="single" w:sz="8" w:space="0" w:color="000000"/>
            </w:tcBorders>
            <w:vAlign w:val="center"/>
            <w:hideMark/>
          </w:tcPr>
          <w:p w14:paraId="55F7C5BD"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17939</w:t>
            </w:r>
          </w:p>
        </w:tc>
        <w:tc>
          <w:tcPr>
            <w:tcW w:w="1881" w:type="dxa"/>
            <w:tcBorders>
              <w:top w:val="nil"/>
              <w:left w:val="nil"/>
              <w:bottom w:val="nil"/>
              <w:right w:val="nil"/>
            </w:tcBorders>
            <w:vAlign w:val="center"/>
            <w:hideMark/>
          </w:tcPr>
          <w:p w14:paraId="1D69C84B"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-4.0</w:t>
            </w:r>
          </w:p>
        </w:tc>
      </w:tr>
      <w:tr w:rsidR="00A02050" w:rsidRPr="00A02050" w14:paraId="343670EC" w14:textId="77777777" w:rsidTr="00A02050">
        <w:trPr>
          <w:trHeight w:val="283"/>
          <w:jc w:val="center"/>
        </w:trPr>
        <w:tc>
          <w:tcPr>
            <w:tcW w:w="4862" w:type="dxa"/>
            <w:tcBorders>
              <w:top w:val="nil"/>
              <w:left w:val="nil"/>
              <w:bottom w:val="nil"/>
              <w:right w:val="single" w:sz="8" w:space="0" w:color="000000"/>
            </w:tcBorders>
            <w:noWrap/>
            <w:tcMar>
              <w:top w:w="15" w:type="dxa"/>
              <w:left w:w="15" w:type="dxa"/>
              <w:bottom w:w="0" w:type="dxa"/>
              <w:right w:w="15" w:type="dxa"/>
            </w:tcMar>
            <w:vAlign w:val="center"/>
            <w:hideMark/>
          </w:tcPr>
          <w:p w14:paraId="68DD66A1"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交通运输、仓储和邮政业</w:t>
            </w:r>
          </w:p>
        </w:tc>
        <w:tc>
          <w:tcPr>
            <w:tcW w:w="1578" w:type="dxa"/>
            <w:tcBorders>
              <w:top w:val="nil"/>
              <w:left w:val="nil"/>
              <w:bottom w:val="nil"/>
              <w:right w:val="single" w:sz="8" w:space="0" w:color="000000"/>
            </w:tcBorders>
            <w:vAlign w:val="center"/>
            <w:hideMark/>
          </w:tcPr>
          <w:p w14:paraId="10B70C60"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53628</w:t>
            </w:r>
          </w:p>
        </w:tc>
        <w:tc>
          <w:tcPr>
            <w:tcW w:w="1881" w:type="dxa"/>
            <w:tcBorders>
              <w:top w:val="nil"/>
              <w:left w:val="nil"/>
              <w:bottom w:val="nil"/>
              <w:right w:val="nil"/>
            </w:tcBorders>
            <w:vAlign w:val="center"/>
            <w:hideMark/>
          </w:tcPr>
          <w:p w14:paraId="59628934"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9.5</w:t>
            </w:r>
          </w:p>
        </w:tc>
      </w:tr>
      <w:tr w:rsidR="00A02050" w:rsidRPr="00A02050" w14:paraId="3E7BA0CA" w14:textId="77777777" w:rsidTr="00A02050">
        <w:trPr>
          <w:trHeight w:val="283"/>
          <w:jc w:val="center"/>
        </w:trPr>
        <w:tc>
          <w:tcPr>
            <w:tcW w:w="4862" w:type="dxa"/>
            <w:tcBorders>
              <w:top w:val="nil"/>
              <w:left w:val="nil"/>
              <w:bottom w:val="nil"/>
              <w:right w:val="single" w:sz="8" w:space="0" w:color="000000"/>
            </w:tcBorders>
            <w:noWrap/>
            <w:tcMar>
              <w:top w:w="15" w:type="dxa"/>
              <w:left w:w="15" w:type="dxa"/>
              <w:bottom w:w="0" w:type="dxa"/>
              <w:right w:w="15" w:type="dxa"/>
            </w:tcMar>
            <w:vAlign w:val="center"/>
            <w:hideMark/>
          </w:tcPr>
          <w:p w14:paraId="2796F031"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住宿和餐饮业</w:t>
            </w:r>
          </w:p>
        </w:tc>
        <w:tc>
          <w:tcPr>
            <w:tcW w:w="1578" w:type="dxa"/>
            <w:tcBorders>
              <w:top w:val="nil"/>
              <w:left w:val="nil"/>
              <w:bottom w:val="nil"/>
              <w:right w:val="single" w:sz="8" w:space="0" w:color="000000"/>
            </w:tcBorders>
            <w:vAlign w:val="center"/>
            <w:hideMark/>
          </w:tcPr>
          <w:p w14:paraId="64895533"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5947</w:t>
            </w:r>
          </w:p>
        </w:tc>
        <w:tc>
          <w:tcPr>
            <w:tcW w:w="1881" w:type="dxa"/>
            <w:tcBorders>
              <w:top w:val="nil"/>
              <w:left w:val="nil"/>
              <w:bottom w:val="nil"/>
              <w:right w:val="nil"/>
            </w:tcBorders>
            <w:vAlign w:val="center"/>
            <w:hideMark/>
          </w:tcPr>
          <w:p w14:paraId="039677B9"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-8.6</w:t>
            </w:r>
          </w:p>
        </w:tc>
      </w:tr>
      <w:tr w:rsidR="00A02050" w:rsidRPr="00A02050" w14:paraId="3752379F" w14:textId="77777777" w:rsidTr="00A02050">
        <w:trPr>
          <w:trHeight w:val="283"/>
          <w:jc w:val="center"/>
        </w:trPr>
        <w:tc>
          <w:tcPr>
            <w:tcW w:w="4862" w:type="dxa"/>
            <w:tcBorders>
              <w:top w:val="nil"/>
              <w:left w:val="nil"/>
              <w:bottom w:val="nil"/>
              <w:right w:val="single" w:sz="8" w:space="0" w:color="000000"/>
            </w:tcBorders>
            <w:noWrap/>
            <w:tcMar>
              <w:top w:w="15" w:type="dxa"/>
              <w:left w:w="15" w:type="dxa"/>
              <w:bottom w:w="0" w:type="dxa"/>
              <w:right w:w="15" w:type="dxa"/>
            </w:tcMar>
            <w:vAlign w:val="center"/>
            <w:hideMark/>
          </w:tcPr>
          <w:p w14:paraId="27D44225"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信息传输、软件和信息技术服务业</w:t>
            </w:r>
          </w:p>
        </w:tc>
        <w:tc>
          <w:tcPr>
            <w:tcW w:w="1578" w:type="dxa"/>
            <w:tcBorders>
              <w:top w:val="nil"/>
              <w:left w:val="nil"/>
              <w:bottom w:val="nil"/>
              <w:right w:val="single" w:sz="8" w:space="0" w:color="000000"/>
            </w:tcBorders>
            <w:vAlign w:val="center"/>
            <w:hideMark/>
          </w:tcPr>
          <w:p w14:paraId="14FA5A57"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6319</w:t>
            </w:r>
          </w:p>
        </w:tc>
        <w:tc>
          <w:tcPr>
            <w:tcW w:w="1881" w:type="dxa"/>
            <w:tcBorders>
              <w:top w:val="nil"/>
              <w:left w:val="nil"/>
              <w:bottom w:val="nil"/>
              <w:right w:val="nil"/>
            </w:tcBorders>
            <w:vAlign w:val="center"/>
            <w:hideMark/>
          </w:tcPr>
          <w:p w14:paraId="6368675D"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14.5</w:t>
            </w:r>
          </w:p>
        </w:tc>
      </w:tr>
      <w:tr w:rsidR="00A02050" w:rsidRPr="00A02050" w14:paraId="4ABF4C15" w14:textId="77777777" w:rsidTr="00A02050">
        <w:trPr>
          <w:trHeight w:val="283"/>
          <w:jc w:val="center"/>
        </w:trPr>
        <w:tc>
          <w:tcPr>
            <w:tcW w:w="4862" w:type="dxa"/>
            <w:tcBorders>
              <w:top w:val="nil"/>
              <w:left w:val="nil"/>
              <w:bottom w:val="nil"/>
              <w:right w:val="single" w:sz="8" w:space="0" w:color="000000"/>
            </w:tcBorders>
            <w:noWrap/>
            <w:tcMar>
              <w:top w:w="15" w:type="dxa"/>
              <w:left w:w="15" w:type="dxa"/>
              <w:bottom w:w="0" w:type="dxa"/>
              <w:right w:w="15" w:type="dxa"/>
            </w:tcMar>
            <w:vAlign w:val="center"/>
            <w:hideMark/>
          </w:tcPr>
          <w:p w14:paraId="682CAA9F"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金融业</w:t>
            </w:r>
          </w:p>
        </w:tc>
        <w:tc>
          <w:tcPr>
            <w:tcW w:w="1578" w:type="dxa"/>
            <w:tcBorders>
              <w:top w:val="nil"/>
              <w:left w:val="nil"/>
              <w:bottom w:val="nil"/>
              <w:right w:val="single" w:sz="8" w:space="0" w:color="000000"/>
            </w:tcBorders>
            <w:vAlign w:val="center"/>
            <w:hideMark/>
          </w:tcPr>
          <w:p w14:paraId="149A8A21"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1310</w:t>
            </w:r>
          </w:p>
        </w:tc>
        <w:tc>
          <w:tcPr>
            <w:tcW w:w="1881" w:type="dxa"/>
            <w:tcBorders>
              <w:top w:val="nil"/>
              <w:left w:val="nil"/>
              <w:bottom w:val="nil"/>
              <w:right w:val="nil"/>
            </w:tcBorders>
            <w:vAlign w:val="center"/>
            <w:hideMark/>
          </w:tcPr>
          <w:p w14:paraId="07B1CAD7"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-4.2</w:t>
            </w:r>
          </w:p>
        </w:tc>
      </w:tr>
      <w:tr w:rsidR="00A02050" w:rsidRPr="00A02050" w14:paraId="0F48C4F7" w14:textId="77777777" w:rsidTr="00A02050">
        <w:trPr>
          <w:trHeight w:val="283"/>
          <w:jc w:val="center"/>
        </w:trPr>
        <w:tc>
          <w:tcPr>
            <w:tcW w:w="4862" w:type="dxa"/>
            <w:tcBorders>
              <w:top w:val="nil"/>
              <w:left w:val="nil"/>
              <w:bottom w:val="nil"/>
              <w:right w:val="single" w:sz="8" w:space="0" w:color="000000"/>
            </w:tcBorders>
            <w:noWrap/>
            <w:tcMar>
              <w:top w:w="15" w:type="dxa"/>
              <w:left w:w="15" w:type="dxa"/>
              <w:bottom w:w="0" w:type="dxa"/>
              <w:right w:w="15" w:type="dxa"/>
            </w:tcMar>
            <w:vAlign w:val="center"/>
            <w:hideMark/>
          </w:tcPr>
          <w:p w14:paraId="27D6A164"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房地产业</w:t>
            </w:r>
            <w:r w:rsidRPr="00A02050">
              <w:rPr>
                <w:rFonts w:ascii="宋体" w:eastAsia="宋体" w:hAnsi="宋体" w:cs="宋体"/>
                <w:color w:val="0000FF"/>
                <w:kern w:val="0"/>
                <w:sz w:val="24"/>
                <w:szCs w:val="24"/>
                <w:vertAlign w:val="superscript"/>
              </w:rPr>
              <w:t>[23]</w:t>
            </w:r>
          </w:p>
        </w:tc>
        <w:tc>
          <w:tcPr>
            <w:tcW w:w="1578" w:type="dxa"/>
            <w:tcBorders>
              <w:top w:val="nil"/>
              <w:left w:val="nil"/>
              <w:bottom w:val="nil"/>
              <w:right w:val="single" w:sz="8" w:space="0" w:color="000000"/>
            </w:tcBorders>
            <w:vAlign w:val="center"/>
            <w:hideMark/>
          </w:tcPr>
          <w:p w14:paraId="6FFA320C"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135284</w:t>
            </w:r>
          </w:p>
        </w:tc>
        <w:tc>
          <w:tcPr>
            <w:tcW w:w="1881" w:type="dxa"/>
            <w:tcBorders>
              <w:top w:val="nil"/>
              <w:left w:val="nil"/>
              <w:bottom w:val="nil"/>
              <w:right w:val="nil"/>
            </w:tcBorders>
            <w:vAlign w:val="center"/>
            <w:hideMark/>
          </w:tcPr>
          <w:p w14:paraId="6C5EE374"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6.8</w:t>
            </w:r>
          </w:p>
        </w:tc>
      </w:tr>
      <w:tr w:rsidR="00A02050" w:rsidRPr="00A02050" w14:paraId="79AD631E" w14:textId="77777777" w:rsidTr="00A02050">
        <w:trPr>
          <w:trHeight w:val="283"/>
          <w:jc w:val="center"/>
        </w:trPr>
        <w:tc>
          <w:tcPr>
            <w:tcW w:w="4862" w:type="dxa"/>
            <w:tcBorders>
              <w:top w:val="nil"/>
              <w:left w:val="nil"/>
              <w:bottom w:val="nil"/>
              <w:right w:val="single" w:sz="8" w:space="0" w:color="000000"/>
            </w:tcBorders>
            <w:noWrap/>
            <w:tcMar>
              <w:top w:w="15" w:type="dxa"/>
              <w:left w:w="15" w:type="dxa"/>
              <w:bottom w:w="0" w:type="dxa"/>
              <w:right w:w="15" w:type="dxa"/>
            </w:tcMar>
            <w:vAlign w:val="center"/>
            <w:hideMark/>
          </w:tcPr>
          <w:p w14:paraId="75B8F9E4"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租赁和商务服务业</w:t>
            </w:r>
          </w:p>
        </w:tc>
        <w:tc>
          <w:tcPr>
            <w:tcW w:w="1578" w:type="dxa"/>
            <w:tcBorders>
              <w:top w:val="nil"/>
              <w:left w:val="nil"/>
              <w:bottom w:val="nil"/>
              <w:right w:val="single" w:sz="8" w:space="0" w:color="000000"/>
            </w:tcBorders>
            <w:vAlign w:val="center"/>
            <w:hideMark/>
          </w:tcPr>
          <w:p w14:paraId="54578894"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12316</w:t>
            </w:r>
          </w:p>
        </w:tc>
        <w:tc>
          <w:tcPr>
            <w:tcW w:w="1881" w:type="dxa"/>
            <w:tcBorders>
              <w:top w:val="nil"/>
              <w:left w:val="nil"/>
              <w:bottom w:val="nil"/>
              <w:right w:val="nil"/>
            </w:tcBorders>
            <w:vAlign w:val="center"/>
            <w:hideMark/>
          </w:tcPr>
          <w:p w14:paraId="3D1F6D35"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30.5</w:t>
            </w:r>
          </w:p>
        </w:tc>
      </w:tr>
      <w:tr w:rsidR="00A02050" w:rsidRPr="00A02050" w14:paraId="21442863" w14:textId="77777777" w:rsidTr="00A02050">
        <w:trPr>
          <w:trHeight w:val="283"/>
          <w:jc w:val="center"/>
        </w:trPr>
        <w:tc>
          <w:tcPr>
            <w:tcW w:w="4862" w:type="dxa"/>
            <w:tcBorders>
              <w:top w:val="nil"/>
              <w:left w:val="nil"/>
              <w:bottom w:val="nil"/>
              <w:right w:val="single" w:sz="8" w:space="0" w:color="000000"/>
            </w:tcBorders>
            <w:noWrap/>
            <w:tcMar>
              <w:top w:w="15" w:type="dxa"/>
              <w:left w:w="15" w:type="dxa"/>
              <w:bottom w:w="0" w:type="dxa"/>
              <w:right w:w="15" w:type="dxa"/>
            </w:tcMar>
            <w:vAlign w:val="center"/>
            <w:hideMark/>
          </w:tcPr>
          <w:p w14:paraId="0BC06013"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科学研究和技术服务业</w:t>
            </w:r>
          </w:p>
        </w:tc>
        <w:tc>
          <w:tcPr>
            <w:tcW w:w="1578" w:type="dxa"/>
            <w:tcBorders>
              <w:top w:val="nil"/>
              <w:left w:val="nil"/>
              <w:bottom w:val="nil"/>
              <w:right w:val="single" w:sz="8" w:space="0" w:color="000000"/>
            </w:tcBorders>
            <w:vAlign w:val="center"/>
            <w:hideMark/>
          </w:tcPr>
          <w:p w14:paraId="6E327B36"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5568</w:t>
            </w:r>
          </w:p>
        </w:tc>
        <w:tc>
          <w:tcPr>
            <w:tcW w:w="1881" w:type="dxa"/>
            <w:tcBorders>
              <w:top w:val="nil"/>
              <w:left w:val="nil"/>
              <w:bottom w:val="nil"/>
              <w:right w:val="nil"/>
            </w:tcBorders>
            <w:vAlign w:val="center"/>
            <w:hideMark/>
          </w:tcPr>
          <w:p w14:paraId="21ADBD4E"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17.2</w:t>
            </w:r>
          </w:p>
        </w:tc>
      </w:tr>
      <w:tr w:rsidR="00A02050" w:rsidRPr="00A02050" w14:paraId="33400C4D" w14:textId="77777777" w:rsidTr="00A02050">
        <w:trPr>
          <w:trHeight w:val="283"/>
          <w:jc w:val="center"/>
        </w:trPr>
        <w:tc>
          <w:tcPr>
            <w:tcW w:w="4862" w:type="dxa"/>
            <w:tcBorders>
              <w:top w:val="nil"/>
              <w:left w:val="nil"/>
              <w:bottom w:val="nil"/>
              <w:right w:val="single" w:sz="8" w:space="0" w:color="000000"/>
            </w:tcBorders>
            <w:noWrap/>
            <w:tcMar>
              <w:top w:w="15" w:type="dxa"/>
              <w:left w:w="15" w:type="dxa"/>
              <w:bottom w:w="0" w:type="dxa"/>
              <w:right w:w="15" w:type="dxa"/>
            </w:tcMar>
            <w:vAlign w:val="center"/>
            <w:hideMark/>
          </w:tcPr>
          <w:p w14:paraId="4ECE29A4"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水利、环境和公共设施管理业</w:t>
            </w:r>
          </w:p>
        </w:tc>
        <w:tc>
          <w:tcPr>
            <w:tcW w:w="1578" w:type="dxa"/>
            <w:tcBorders>
              <w:top w:val="nil"/>
              <w:left w:val="nil"/>
              <w:bottom w:val="nil"/>
              <w:right w:val="single" w:sz="8" w:space="0" w:color="000000"/>
            </w:tcBorders>
            <w:vAlign w:val="center"/>
            <w:hideMark/>
          </w:tcPr>
          <w:p w14:paraId="562063F3"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68647</w:t>
            </w:r>
          </w:p>
        </w:tc>
        <w:tc>
          <w:tcPr>
            <w:tcW w:w="1881" w:type="dxa"/>
            <w:tcBorders>
              <w:top w:val="nil"/>
              <w:left w:val="nil"/>
              <w:bottom w:val="nil"/>
              <w:right w:val="nil"/>
            </w:tcBorders>
            <w:vAlign w:val="center"/>
            <w:hideMark/>
          </w:tcPr>
          <w:p w14:paraId="33A74648"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23.3</w:t>
            </w:r>
          </w:p>
        </w:tc>
      </w:tr>
      <w:tr w:rsidR="00A02050" w:rsidRPr="00A02050" w14:paraId="6E80A8D6" w14:textId="77777777" w:rsidTr="00A02050">
        <w:trPr>
          <w:trHeight w:val="283"/>
          <w:jc w:val="center"/>
        </w:trPr>
        <w:tc>
          <w:tcPr>
            <w:tcW w:w="4862" w:type="dxa"/>
            <w:tcBorders>
              <w:top w:val="nil"/>
              <w:left w:val="nil"/>
              <w:bottom w:val="nil"/>
              <w:right w:val="single" w:sz="8" w:space="0" w:color="000000"/>
            </w:tcBorders>
            <w:noWrap/>
            <w:tcMar>
              <w:top w:w="15" w:type="dxa"/>
              <w:left w:w="15" w:type="dxa"/>
              <w:bottom w:w="0" w:type="dxa"/>
              <w:right w:w="15" w:type="dxa"/>
            </w:tcMar>
            <w:vAlign w:val="center"/>
            <w:hideMark/>
          </w:tcPr>
          <w:p w14:paraId="3B24BF23"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居民服务、修理和其他服务业</w:t>
            </w:r>
          </w:p>
        </w:tc>
        <w:tc>
          <w:tcPr>
            <w:tcW w:w="1578" w:type="dxa"/>
            <w:tcBorders>
              <w:top w:val="nil"/>
              <w:left w:val="nil"/>
              <w:bottom w:val="nil"/>
              <w:right w:val="single" w:sz="8" w:space="0" w:color="000000"/>
            </w:tcBorders>
            <w:vAlign w:val="center"/>
            <w:hideMark/>
          </w:tcPr>
          <w:p w14:paraId="0BC58167"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2677</w:t>
            </w:r>
          </w:p>
        </w:tc>
        <w:tc>
          <w:tcPr>
            <w:tcW w:w="1881" w:type="dxa"/>
            <w:tcBorders>
              <w:top w:val="nil"/>
              <w:left w:val="nil"/>
              <w:bottom w:val="nil"/>
              <w:right w:val="nil"/>
            </w:tcBorders>
            <w:vAlign w:val="center"/>
            <w:hideMark/>
          </w:tcPr>
          <w:p w14:paraId="3301FE2C"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1.8</w:t>
            </w:r>
          </w:p>
        </w:tc>
      </w:tr>
      <w:tr w:rsidR="00A02050" w:rsidRPr="00A02050" w14:paraId="7C24D8F0" w14:textId="77777777" w:rsidTr="00A02050">
        <w:trPr>
          <w:trHeight w:val="283"/>
          <w:jc w:val="center"/>
        </w:trPr>
        <w:tc>
          <w:tcPr>
            <w:tcW w:w="4862" w:type="dxa"/>
            <w:tcBorders>
              <w:top w:val="nil"/>
              <w:left w:val="nil"/>
              <w:bottom w:val="nil"/>
              <w:right w:val="single" w:sz="8" w:space="0" w:color="000000"/>
            </w:tcBorders>
            <w:noWrap/>
            <w:tcMar>
              <w:top w:w="15" w:type="dxa"/>
              <w:left w:w="15" w:type="dxa"/>
              <w:bottom w:w="0" w:type="dxa"/>
              <w:right w:w="15" w:type="dxa"/>
            </w:tcMar>
            <w:vAlign w:val="center"/>
            <w:hideMark/>
          </w:tcPr>
          <w:p w14:paraId="58DA0530"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教育</w:t>
            </w:r>
          </w:p>
        </w:tc>
        <w:tc>
          <w:tcPr>
            <w:tcW w:w="1578" w:type="dxa"/>
            <w:tcBorders>
              <w:top w:val="nil"/>
              <w:left w:val="nil"/>
              <w:bottom w:val="nil"/>
              <w:right w:val="single" w:sz="8" w:space="0" w:color="000000"/>
            </w:tcBorders>
            <w:vAlign w:val="center"/>
            <w:hideMark/>
          </w:tcPr>
          <w:p w14:paraId="3F05EE8F"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9324</w:t>
            </w:r>
          </w:p>
        </w:tc>
        <w:tc>
          <w:tcPr>
            <w:tcW w:w="1881" w:type="dxa"/>
            <w:tcBorders>
              <w:top w:val="nil"/>
              <w:left w:val="nil"/>
              <w:bottom w:val="nil"/>
              <w:right w:val="nil"/>
            </w:tcBorders>
            <w:vAlign w:val="center"/>
            <w:hideMark/>
          </w:tcPr>
          <w:p w14:paraId="619DC1E8"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20.7</w:t>
            </w:r>
          </w:p>
        </w:tc>
      </w:tr>
      <w:tr w:rsidR="00A02050" w:rsidRPr="00A02050" w14:paraId="6B0960DD" w14:textId="77777777" w:rsidTr="00A02050">
        <w:trPr>
          <w:trHeight w:val="283"/>
          <w:jc w:val="center"/>
        </w:trPr>
        <w:tc>
          <w:tcPr>
            <w:tcW w:w="4862" w:type="dxa"/>
            <w:tcBorders>
              <w:top w:val="nil"/>
              <w:left w:val="nil"/>
              <w:bottom w:val="nil"/>
              <w:right w:val="single" w:sz="8" w:space="0" w:color="000000"/>
            </w:tcBorders>
            <w:noWrap/>
            <w:tcMar>
              <w:top w:w="15" w:type="dxa"/>
              <w:left w:w="15" w:type="dxa"/>
              <w:bottom w:w="0" w:type="dxa"/>
              <w:right w:w="15" w:type="dxa"/>
            </w:tcMar>
            <w:vAlign w:val="center"/>
            <w:hideMark/>
          </w:tcPr>
          <w:p w14:paraId="2CA37277"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卫生和社会工作</w:t>
            </w:r>
          </w:p>
        </w:tc>
        <w:tc>
          <w:tcPr>
            <w:tcW w:w="1578" w:type="dxa"/>
            <w:tcBorders>
              <w:top w:val="nil"/>
              <w:left w:val="nil"/>
              <w:bottom w:val="nil"/>
              <w:right w:val="single" w:sz="8" w:space="0" w:color="000000"/>
            </w:tcBorders>
            <w:vAlign w:val="center"/>
            <w:hideMark/>
          </w:tcPr>
          <w:p w14:paraId="156AFBB3"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6282</w:t>
            </w:r>
          </w:p>
        </w:tc>
        <w:tc>
          <w:tcPr>
            <w:tcW w:w="1881" w:type="dxa"/>
            <w:tcBorders>
              <w:top w:val="nil"/>
              <w:left w:val="nil"/>
              <w:bottom w:val="nil"/>
              <w:right w:val="nil"/>
            </w:tcBorders>
            <w:vAlign w:val="center"/>
            <w:hideMark/>
          </w:tcPr>
          <w:p w14:paraId="4446CBE8"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21.4</w:t>
            </w:r>
          </w:p>
        </w:tc>
      </w:tr>
      <w:tr w:rsidR="00A02050" w:rsidRPr="00A02050" w14:paraId="2E3ADE75" w14:textId="77777777" w:rsidTr="00A02050">
        <w:trPr>
          <w:trHeight w:val="283"/>
          <w:jc w:val="center"/>
        </w:trPr>
        <w:tc>
          <w:tcPr>
            <w:tcW w:w="4862" w:type="dxa"/>
            <w:tcBorders>
              <w:top w:val="nil"/>
              <w:left w:val="nil"/>
              <w:bottom w:val="nil"/>
              <w:right w:val="single" w:sz="8" w:space="0" w:color="000000"/>
            </w:tcBorders>
            <w:noWrap/>
            <w:tcMar>
              <w:top w:w="15" w:type="dxa"/>
              <w:left w:w="15" w:type="dxa"/>
              <w:bottom w:w="0" w:type="dxa"/>
              <w:right w:w="15" w:type="dxa"/>
            </w:tcMar>
            <w:vAlign w:val="center"/>
            <w:hideMark/>
          </w:tcPr>
          <w:p w14:paraId="61D5F977"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文化、体育和娱乐业</w:t>
            </w:r>
          </w:p>
        </w:tc>
        <w:tc>
          <w:tcPr>
            <w:tcW w:w="1578" w:type="dxa"/>
            <w:tcBorders>
              <w:top w:val="nil"/>
              <w:left w:val="nil"/>
              <w:bottom w:val="nil"/>
              <w:right w:val="single" w:sz="8" w:space="0" w:color="000000"/>
            </w:tcBorders>
            <w:vAlign w:val="center"/>
            <w:hideMark/>
          </w:tcPr>
          <w:p w14:paraId="68D03BBF"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7830</w:t>
            </w:r>
          </w:p>
        </w:tc>
        <w:tc>
          <w:tcPr>
            <w:tcW w:w="1881" w:type="dxa"/>
            <w:tcBorders>
              <w:top w:val="nil"/>
              <w:left w:val="nil"/>
              <w:bottom w:val="nil"/>
              <w:right w:val="nil"/>
            </w:tcBorders>
            <w:vAlign w:val="center"/>
            <w:hideMark/>
          </w:tcPr>
          <w:p w14:paraId="1790EF59"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16.4</w:t>
            </w:r>
          </w:p>
        </w:tc>
      </w:tr>
      <w:tr w:rsidR="00A02050" w:rsidRPr="00A02050" w14:paraId="086C5ED1" w14:textId="77777777" w:rsidTr="00A02050">
        <w:trPr>
          <w:trHeight w:val="283"/>
          <w:jc w:val="center"/>
        </w:trPr>
        <w:tc>
          <w:tcPr>
            <w:tcW w:w="4862" w:type="dxa"/>
            <w:tcBorders>
              <w:top w:val="nil"/>
              <w:left w:val="nil"/>
              <w:bottom w:val="single" w:sz="12" w:space="0" w:color="000000"/>
              <w:right w:val="single" w:sz="8" w:space="0" w:color="000000"/>
            </w:tcBorders>
            <w:noWrap/>
            <w:tcMar>
              <w:top w:w="15" w:type="dxa"/>
              <w:left w:w="15" w:type="dxa"/>
              <w:bottom w:w="0" w:type="dxa"/>
              <w:right w:w="15" w:type="dxa"/>
            </w:tcMar>
            <w:vAlign w:val="center"/>
            <w:hideMark/>
          </w:tcPr>
          <w:p w14:paraId="23750007"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公共管理、社会保障和社会组织</w:t>
            </w:r>
          </w:p>
        </w:tc>
        <w:tc>
          <w:tcPr>
            <w:tcW w:w="1578" w:type="dxa"/>
            <w:tcBorders>
              <w:top w:val="nil"/>
              <w:left w:val="nil"/>
              <w:bottom w:val="single" w:sz="12" w:space="0" w:color="000000"/>
              <w:right w:val="single" w:sz="8" w:space="0" w:color="000000"/>
            </w:tcBorders>
            <w:vAlign w:val="center"/>
            <w:hideMark/>
          </w:tcPr>
          <w:p w14:paraId="5A8ED7FF"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8188</w:t>
            </w:r>
          </w:p>
        </w:tc>
        <w:tc>
          <w:tcPr>
            <w:tcW w:w="1881" w:type="dxa"/>
            <w:tcBorders>
              <w:top w:val="nil"/>
              <w:left w:val="nil"/>
              <w:bottom w:val="single" w:sz="12" w:space="0" w:color="000000"/>
              <w:right w:val="nil"/>
            </w:tcBorders>
            <w:vAlign w:val="center"/>
            <w:hideMark/>
          </w:tcPr>
          <w:p w14:paraId="3501281B"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4.3</w:t>
            </w:r>
          </w:p>
        </w:tc>
      </w:tr>
    </w:tbl>
    <w:p w14:paraId="407E2495" w14:textId="77777777" w:rsidR="00A02050" w:rsidRPr="00A02050" w:rsidRDefault="00A02050" w:rsidP="00A02050">
      <w:pPr>
        <w:widowControl/>
        <w:shd w:val="clear" w:color="auto" w:fill="FFFFFF"/>
        <w:spacing w:line="375" w:lineRule="atLeast"/>
        <w:jc w:val="left"/>
        <w:rPr>
          <w:rFonts w:ascii="宋体" w:eastAsia="宋体" w:hAnsi="宋体" w:cs="宋体"/>
          <w:color w:val="333333"/>
          <w:kern w:val="0"/>
          <w:sz w:val="18"/>
          <w:szCs w:val="18"/>
        </w:rPr>
      </w:pPr>
      <w:r w:rsidRPr="00A02050">
        <w:rPr>
          <w:rFonts w:ascii="宋体" w:eastAsia="宋体" w:hAnsi="宋体" w:cs="宋体" w:hint="eastAsia"/>
          <w:color w:val="333333"/>
          <w:kern w:val="0"/>
          <w:sz w:val="24"/>
          <w:szCs w:val="24"/>
        </w:rPr>
        <w:t> </w:t>
      </w:r>
    </w:p>
    <w:tbl>
      <w:tblPr>
        <w:tblW w:w="0" w:type="auto"/>
        <w:jc w:val="center"/>
        <w:tblCellMar>
          <w:left w:w="0" w:type="dxa"/>
          <w:right w:w="0" w:type="dxa"/>
        </w:tblCellMar>
        <w:tblLook w:val="04A0" w:firstRow="1" w:lastRow="0" w:firstColumn="1" w:lastColumn="0" w:noHBand="0" w:noVBand="1"/>
      </w:tblPr>
      <w:tblGrid>
        <w:gridCol w:w="4806"/>
        <w:gridCol w:w="1668"/>
        <w:gridCol w:w="1832"/>
      </w:tblGrid>
      <w:tr w:rsidR="00A02050" w:rsidRPr="00A02050" w14:paraId="50C107B2" w14:textId="77777777" w:rsidTr="00A02050">
        <w:trPr>
          <w:trHeight w:val="567"/>
          <w:jc w:val="center"/>
        </w:trPr>
        <w:tc>
          <w:tcPr>
            <w:tcW w:w="8306" w:type="dxa"/>
            <w:gridSpan w:val="3"/>
            <w:tcBorders>
              <w:top w:val="nil"/>
              <w:left w:val="nil"/>
              <w:bottom w:val="single" w:sz="12" w:space="0" w:color="000000"/>
              <w:right w:val="nil"/>
            </w:tcBorders>
            <w:shd w:val="clear" w:color="auto" w:fill="FFFFFF"/>
            <w:vAlign w:val="center"/>
            <w:hideMark/>
          </w:tcPr>
          <w:p w14:paraId="424E4BDC" w14:textId="77777777" w:rsidR="00A02050" w:rsidRPr="00A02050" w:rsidRDefault="00A02050" w:rsidP="00A02050">
            <w:pPr>
              <w:widowControl/>
              <w:spacing w:line="320" w:lineRule="atLeast"/>
              <w:ind w:left="57" w:right="57"/>
              <w:jc w:val="center"/>
              <w:rPr>
                <w:rFonts w:ascii="宋体" w:eastAsia="宋体" w:hAnsi="宋体" w:cs="宋体" w:hint="eastAsia"/>
                <w:kern w:val="0"/>
                <w:sz w:val="24"/>
                <w:szCs w:val="24"/>
              </w:rPr>
            </w:pPr>
            <w:r w:rsidRPr="00A02050">
              <w:rPr>
                <w:rFonts w:ascii="宋体" w:eastAsia="宋体" w:hAnsi="宋体" w:cs="宋体" w:hint="eastAsia"/>
                <w:b/>
                <w:bCs/>
                <w:kern w:val="0"/>
                <w:sz w:val="24"/>
                <w:szCs w:val="24"/>
                <w:bdr w:val="none" w:sz="0" w:space="0" w:color="auto" w:frame="1"/>
              </w:rPr>
              <w:t xml:space="preserve">　　表</w:t>
            </w:r>
            <w:r w:rsidRPr="00A02050">
              <w:rPr>
                <w:rFonts w:ascii="宋体" w:eastAsia="宋体" w:hAnsi="宋体" w:cs="宋体"/>
                <w:b/>
                <w:bCs/>
                <w:kern w:val="0"/>
                <w:sz w:val="24"/>
                <w:szCs w:val="24"/>
                <w:bdr w:val="none" w:sz="0" w:space="0" w:color="auto" w:frame="1"/>
              </w:rPr>
              <w:t>5  2016</w:t>
            </w:r>
            <w:r w:rsidRPr="00A02050">
              <w:rPr>
                <w:rFonts w:ascii="宋体" w:eastAsia="宋体" w:hAnsi="宋体" w:cs="宋体" w:hint="eastAsia"/>
                <w:b/>
                <w:bCs/>
                <w:kern w:val="0"/>
                <w:sz w:val="24"/>
                <w:szCs w:val="24"/>
                <w:bdr w:val="none" w:sz="0" w:space="0" w:color="auto" w:frame="1"/>
              </w:rPr>
              <w:t>年固定资产投资新增主要生产与运营能力</w:t>
            </w:r>
          </w:p>
        </w:tc>
      </w:tr>
      <w:tr w:rsidR="00A02050" w:rsidRPr="00A02050" w14:paraId="5B8BA752" w14:textId="77777777" w:rsidTr="00A02050">
        <w:trPr>
          <w:trHeight w:val="567"/>
          <w:jc w:val="center"/>
        </w:trPr>
        <w:tc>
          <w:tcPr>
            <w:tcW w:w="4806" w:type="dxa"/>
            <w:tcBorders>
              <w:top w:val="nil"/>
              <w:left w:val="nil"/>
              <w:bottom w:val="single" w:sz="8" w:space="0" w:color="000000"/>
              <w:right w:val="single" w:sz="8" w:space="0" w:color="000000"/>
            </w:tcBorders>
            <w:vAlign w:val="center"/>
            <w:hideMark/>
          </w:tcPr>
          <w:p w14:paraId="18510A2A"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指　　　　标</w:t>
            </w:r>
          </w:p>
        </w:tc>
        <w:tc>
          <w:tcPr>
            <w:tcW w:w="1668" w:type="dxa"/>
            <w:tcBorders>
              <w:top w:val="nil"/>
              <w:left w:val="nil"/>
              <w:bottom w:val="single" w:sz="8" w:space="0" w:color="000000"/>
              <w:right w:val="single" w:sz="8" w:space="0" w:color="000000"/>
            </w:tcBorders>
            <w:vAlign w:val="center"/>
            <w:hideMark/>
          </w:tcPr>
          <w:p w14:paraId="77FFA035"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单　位</w:t>
            </w:r>
          </w:p>
        </w:tc>
        <w:tc>
          <w:tcPr>
            <w:tcW w:w="1832" w:type="dxa"/>
            <w:tcBorders>
              <w:top w:val="nil"/>
              <w:left w:val="nil"/>
              <w:bottom w:val="single" w:sz="8" w:space="0" w:color="000000"/>
              <w:right w:val="nil"/>
            </w:tcBorders>
            <w:vAlign w:val="center"/>
            <w:hideMark/>
          </w:tcPr>
          <w:p w14:paraId="24B1FEE0"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绝对数</w:t>
            </w:r>
          </w:p>
        </w:tc>
      </w:tr>
      <w:tr w:rsidR="00A02050" w:rsidRPr="00A02050" w14:paraId="111E10E5" w14:textId="77777777" w:rsidTr="00A02050">
        <w:trPr>
          <w:trHeight w:val="283"/>
          <w:jc w:val="center"/>
        </w:trPr>
        <w:tc>
          <w:tcPr>
            <w:tcW w:w="4806" w:type="dxa"/>
            <w:tcBorders>
              <w:top w:val="nil"/>
              <w:left w:val="nil"/>
              <w:bottom w:val="nil"/>
              <w:right w:val="single" w:sz="8" w:space="0" w:color="000000"/>
            </w:tcBorders>
            <w:vAlign w:val="center"/>
            <w:hideMark/>
          </w:tcPr>
          <w:p w14:paraId="179EEDBA"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新增</w:t>
            </w:r>
            <w:r w:rsidRPr="00A02050">
              <w:rPr>
                <w:rFonts w:ascii="宋体" w:eastAsia="宋体" w:hAnsi="宋体" w:cs="宋体"/>
                <w:kern w:val="0"/>
                <w:sz w:val="24"/>
                <w:szCs w:val="24"/>
              </w:rPr>
              <w:t>220</w:t>
            </w:r>
            <w:r w:rsidRPr="00A02050">
              <w:rPr>
                <w:rFonts w:ascii="宋体" w:eastAsia="宋体" w:hAnsi="宋体" w:cs="宋体" w:hint="eastAsia"/>
                <w:kern w:val="0"/>
                <w:sz w:val="24"/>
                <w:szCs w:val="24"/>
              </w:rPr>
              <w:t>千伏及以上变电设备</w:t>
            </w:r>
          </w:p>
        </w:tc>
        <w:tc>
          <w:tcPr>
            <w:tcW w:w="1668" w:type="dxa"/>
            <w:tcBorders>
              <w:top w:val="nil"/>
              <w:left w:val="nil"/>
              <w:bottom w:val="nil"/>
              <w:right w:val="single" w:sz="8" w:space="0" w:color="000000"/>
            </w:tcBorders>
            <w:vAlign w:val="center"/>
            <w:hideMark/>
          </w:tcPr>
          <w:p w14:paraId="4712B27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万千伏安</w:t>
            </w:r>
          </w:p>
        </w:tc>
        <w:tc>
          <w:tcPr>
            <w:tcW w:w="1832" w:type="dxa"/>
            <w:tcBorders>
              <w:top w:val="nil"/>
              <w:left w:val="nil"/>
              <w:bottom w:val="nil"/>
              <w:right w:val="nil"/>
            </w:tcBorders>
            <w:vAlign w:val="center"/>
            <w:hideMark/>
          </w:tcPr>
          <w:p w14:paraId="33564EE9"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24336</w:t>
            </w:r>
          </w:p>
        </w:tc>
      </w:tr>
      <w:tr w:rsidR="00A02050" w:rsidRPr="00A02050" w14:paraId="13A422B4" w14:textId="77777777" w:rsidTr="00A02050">
        <w:trPr>
          <w:trHeight w:val="283"/>
          <w:jc w:val="center"/>
        </w:trPr>
        <w:tc>
          <w:tcPr>
            <w:tcW w:w="4806" w:type="dxa"/>
            <w:tcBorders>
              <w:top w:val="nil"/>
              <w:left w:val="nil"/>
              <w:bottom w:val="nil"/>
              <w:right w:val="single" w:sz="8" w:space="0" w:color="000000"/>
            </w:tcBorders>
            <w:vAlign w:val="center"/>
            <w:hideMark/>
          </w:tcPr>
          <w:p w14:paraId="497AE946"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新建铁路投产里程</w:t>
            </w:r>
          </w:p>
        </w:tc>
        <w:tc>
          <w:tcPr>
            <w:tcW w:w="1668" w:type="dxa"/>
            <w:tcBorders>
              <w:top w:val="nil"/>
              <w:left w:val="nil"/>
              <w:bottom w:val="nil"/>
              <w:right w:val="single" w:sz="8" w:space="0" w:color="000000"/>
            </w:tcBorders>
            <w:vAlign w:val="center"/>
            <w:hideMark/>
          </w:tcPr>
          <w:p w14:paraId="0B53F23B"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公里</w:t>
            </w:r>
          </w:p>
        </w:tc>
        <w:tc>
          <w:tcPr>
            <w:tcW w:w="1832" w:type="dxa"/>
            <w:tcBorders>
              <w:top w:val="nil"/>
              <w:left w:val="nil"/>
              <w:bottom w:val="nil"/>
              <w:right w:val="nil"/>
            </w:tcBorders>
            <w:vAlign w:val="center"/>
            <w:hideMark/>
          </w:tcPr>
          <w:p w14:paraId="2E808612"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3281</w:t>
            </w:r>
          </w:p>
        </w:tc>
      </w:tr>
      <w:tr w:rsidR="00A02050" w:rsidRPr="00A02050" w14:paraId="22FB264A" w14:textId="77777777" w:rsidTr="00A02050">
        <w:trPr>
          <w:trHeight w:val="283"/>
          <w:jc w:val="center"/>
        </w:trPr>
        <w:tc>
          <w:tcPr>
            <w:tcW w:w="4806" w:type="dxa"/>
            <w:tcBorders>
              <w:top w:val="nil"/>
              <w:left w:val="nil"/>
              <w:bottom w:val="nil"/>
              <w:right w:val="single" w:sz="8" w:space="0" w:color="000000"/>
            </w:tcBorders>
            <w:vAlign w:val="center"/>
            <w:hideMark/>
          </w:tcPr>
          <w:p w14:paraId="1AD415C8" w14:textId="77777777" w:rsidR="00A02050" w:rsidRPr="00A02050" w:rsidRDefault="00A02050" w:rsidP="00A02050">
            <w:pPr>
              <w:widowControl/>
              <w:spacing w:line="240" w:lineRule="atLeast"/>
              <w:ind w:left="420" w:right="57"/>
              <w:jc w:val="left"/>
              <w:rPr>
                <w:rFonts w:ascii="宋体" w:eastAsia="宋体" w:hAnsi="宋体" w:cs="宋体"/>
                <w:kern w:val="0"/>
                <w:sz w:val="24"/>
                <w:szCs w:val="24"/>
              </w:rPr>
            </w:pPr>
            <w:r w:rsidRPr="00A02050">
              <w:rPr>
                <w:rFonts w:ascii="宋体" w:eastAsia="宋体" w:hAnsi="宋体" w:cs="宋体" w:hint="eastAsia"/>
                <w:kern w:val="0"/>
                <w:sz w:val="24"/>
                <w:szCs w:val="24"/>
              </w:rPr>
              <w:t>其中：高速铁路</w:t>
            </w:r>
            <w:r w:rsidRPr="00A02050">
              <w:rPr>
                <w:rFonts w:ascii="宋体" w:eastAsia="宋体" w:hAnsi="宋体" w:cs="宋体"/>
                <w:color w:val="0000FF"/>
                <w:kern w:val="0"/>
                <w:sz w:val="24"/>
                <w:szCs w:val="24"/>
              </w:rPr>
              <w:t>[</w:t>
            </w:r>
            <w:r w:rsidRPr="00A02050">
              <w:rPr>
                <w:rFonts w:ascii="宋体" w:eastAsia="宋体" w:hAnsi="宋体" w:cs="宋体"/>
                <w:color w:val="0000FF"/>
                <w:kern w:val="0"/>
                <w:sz w:val="24"/>
                <w:szCs w:val="24"/>
                <w:vertAlign w:val="superscript"/>
              </w:rPr>
              <w:t>24</w:t>
            </w:r>
            <w:r w:rsidRPr="00A02050">
              <w:rPr>
                <w:rFonts w:ascii="宋体" w:eastAsia="宋体" w:hAnsi="宋体" w:cs="宋体"/>
                <w:color w:val="0000FF"/>
                <w:kern w:val="0"/>
                <w:sz w:val="24"/>
                <w:szCs w:val="24"/>
              </w:rPr>
              <w:t>]</w:t>
            </w:r>
          </w:p>
        </w:tc>
        <w:tc>
          <w:tcPr>
            <w:tcW w:w="1668" w:type="dxa"/>
            <w:tcBorders>
              <w:top w:val="nil"/>
              <w:left w:val="nil"/>
              <w:bottom w:val="nil"/>
              <w:right w:val="single" w:sz="8" w:space="0" w:color="000000"/>
            </w:tcBorders>
            <w:vAlign w:val="center"/>
            <w:hideMark/>
          </w:tcPr>
          <w:p w14:paraId="55544A95"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公里</w:t>
            </w:r>
          </w:p>
        </w:tc>
        <w:tc>
          <w:tcPr>
            <w:tcW w:w="1832" w:type="dxa"/>
            <w:tcBorders>
              <w:top w:val="nil"/>
              <w:left w:val="nil"/>
              <w:bottom w:val="nil"/>
              <w:right w:val="nil"/>
            </w:tcBorders>
            <w:vAlign w:val="center"/>
            <w:hideMark/>
          </w:tcPr>
          <w:p w14:paraId="1DBE276C"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1903</w:t>
            </w:r>
          </w:p>
        </w:tc>
      </w:tr>
      <w:tr w:rsidR="00A02050" w:rsidRPr="00A02050" w14:paraId="51A2AB50" w14:textId="77777777" w:rsidTr="00A02050">
        <w:trPr>
          <w:trHeight w:val="283"/>
          <w:jc w:val="center"/>
        </w:trPr>
        <w:tc>
          <w:tcPr>
            <w:tcW w:w="4806" w:type="dxa"/>
            <w:tcBorders>
              <w:top w:val="nil"/>
              <w:left w:val="nil"/>
              <w:bottom w:val="nil"/>
              <w:right w:val="single" w:sz="8" w:space="0" w:color="000000"/>
            </w:tcBorders>
            <w:vAlign w:val="center"/>
            <w:hideMark/>
          </w:tcPr>
          <w:p w14:paraId="17F8A65F"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增、新建铁路复线投产里程</w:t>
            </w:r>
          </w:p>
        </w:tc>
        <w:tc>
          <w:tcPr>
            <w:tcW w:w="1668" w:type="dxa"/>
            <w:tcBorders>
              <w:top w:val="nil"/>
              <w:left w:val="nil"/>
              <w:bottom w:val="nil"/>
              <w:right w:val="single" w:sz="8" w:space="0" w:color="000000"/>
            </w:tcBorders>
            <w:vAlign w:val="center"/>
            <w:hideMark/>
          </w:tcPr>
          <w:p w14:paraId="39135AE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公里</w:t>
            </w:r>
          </w:p>
        </w:tc>
        <w:tc>
          <w:tcPr>
            <w:tcW w:w="1832" w:type="dxa"/>
            <w:tcBorders>
              <w:top w:val="nil"/>
              <w:left w:val="nil"/>
              <w:bottom w:val="nil"/>
              <w:right w:val="nil"/>
            </w:tcBorders>
            <w:vAlign w:val="center"/>
            <w:hideMark/>
          </w:tcPr>
          <w:p w14:paraId="369372AA"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3612</w:t>
            </w:r>
          </w:p>
        </w:tc>
      </w:tr>
      <w:tr w:rsidR="00A02050" w:rsidRPr="00A02050" w14:paraId="46CC6193" w14:textId="77777777" w:rsidTr="00A02050">
        <w:trPr>
          <w:trHeight w:val="283"/>
          <w:jc w:val="center"/>
        </w:trPr>
        <w:tc>
          <w:tcPr>
            <w:tcW w:w="4806" w:type="dxa"/>
            <w:tcBorders>
              <w:top w:val="nil"/>
              <w:left w:val="nil"/>
              <w:bottom w:val="nil"/>
              <w:right w:val="single" w:sz="8" w:space="0" w:color="000000"/>
            </w:tcBorders>
            <w:vAlign w:val="center"/>
            <w:hideMark/>
          </w:tcPr>
          <w:p w14:paraId="689307CF"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电气化铁路投产里程</w:t>
            </w:r>
          </w:p>
        </w:tc>
        <w:tc>
          <w:tcPr>
            <w:tcW w:w="1668" w:type="dxa"/>
            <w:tcBorders>
              <w:top w:val="nil"/>
              <w:left w:val="nil"/>
              <w:bottom w:val="nil"/>
              <w:right w:val="single" w:sz="8" w:space="0" w:color="000000"/>
            </w:tcBorders>
            <w:vAlign w:val="center"/>
            <w:hideMark/>
          </w:tcPr>
          <w:p w14:paraId="6B9F71A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公里</w:t>
            </w:r>
          </w:p>
        </w:tc>
        <w:tc>
          <w:tcPr>
            <w:tcW w:w="1832" w:type="dxa"/>
            <w:tcBorders>
              <w:top w:val="nil"/>
              <w:left w:val="nil"/>
              <w:bottom w:val="nil"/>
              <w:right w:val="nil"/>
            </w:tcBorders>
            <w:vAlign w:val="center"/>
            <w:hideMark/>
          </w:tcPr>
          <w:p w14:paraId="5ED9061D"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5899</w:t>
            </w:r>
          </w:p>
        </w:tc>
      </w:tr>
      <w:tr w:rsidR="00A02050" w:rsidRPr="00A02050" w14:paraId="4E0312FA" w14:textId="77777777" w:rsidTr="00A02050">
        <w:trPr>
          <w:trHeight w:val="283"/>
          <w:jc w:val="center"/>
        </w:trPr>
        <w:tc>
          <w:tcPr>
            <w:tcW w:w="4806" w:type="dxa"/>
            <w:tcBorders>
              <w:top w:val="nil"/>
              <w:left w:val="nil"/>
              <w:bottom w:val="nil"/>
              <w:right w:val="single" w:sz="8" w:space="0" w:color="000000"/>
            </w:tcBorders>
            <w:vAlign w:val="center"/>
            <w:hideMark/>
          </w:tcPr>
          <w:p w14:paraId="29C8127B"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新改建公路里程</w:t>
            </w:r>
          </w:p>
        </w:tc>
        <w:tc>
          <w:tcPr>
            <w:tcW w:w="1668" w:type="dxa"/>
            <w:tcBorders>
              <w:top w:val="nil"/>
              <w:left w:val="nil"/>
              <w:bottom w:val="nil"/>
              <w:right w:val="single" w:sz="8" w:space="0" w:color="000000"/>
            </w:tcBorders>
            <w:vAlign w:val="center"/>
            <w:hideMark/>
          </w:tcPr>
          <w:p w14:paraId="7B79B67F"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公里</w:t>
            </w:r>
          </w:p>
        </w:tc>
        <w:tc>
          <w:tcPr>
            <w:tcW w:w="1832" w:type="dxa"/>
            <w:tcBorders>
              <w:top w:val="nil"/>
              <w:left w:val="nil"/>
              <w:bottom w:val="nil"/>
              <w:right w:val="nil"/>
            </w:tcBorders>
            <w:vAlign w:val="center"/>
            <w:hideMark/>
          </w:tcPr>
          <w:p w14:paraId="075B20B9"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324898</w:t>
            </w:r>
          </w:p>
        </w:tc>
      </w:tr>
      <w:tr w:rsidR="00A02050" w:rsidRPr="00A02050" w14:paraId="0D12BD91" w14:textId="77777777" w:rsidTr="00A02050">
        <w:trPr>
          <w:trHeight w:val="283"/>
          <w:jc w:val="center"/>
        </w:trPr>
        <w:tc>
          <w:tcPr>
            <w:tcW w:w="4806" w:type="dxa"/>
            <w:tcBorders>
              <w:top w:val="nil"/>
              <w:left w:val="nil"/>
              <w:bottom w:val="nil"/>
              <w:right w:val="single" w:sz="8" w:space="0" w:color="000000"/>
            </w:tcBorders>
            <w:vAlign w:val="center"/>
            <w:hideMark/>
          </w:tcPr>
          <w:p w14:paraId="66FBDC61" w14:textId="77777777" w:rsidR="00A02050" w:rsidRPr="00A02050" w:rsidRDefault="00A02050" w:rsidP="00A02050">
            <w:pPr>
              <w:widowControl/>
              <w:spacing w:line="240" w:lineRule="atLeast"/>
              <w:ind w:left="420" w:right="57"/>
              <w:jc w:val="left"/>
              <w:rPr>
                <w:rFonts w:ascii="宋体" w:eastAsia="宋体" w:hAnsi="宋体" w:cs="宋体"/>
                <w:kern w:val="0"/>
                <w:sz w:val="24"/>
                <w:szCs w:val="24"/>
              </w:rPr>
            </w:pPr>
            <w:r w:rsidRPr="00A02050">
              <w:rPr>
                <w:rFonts w:ascii="宋体" w:eastAsia="宋体" w:hAnsi="宋体" w:cs="宋体" w:hint="eastAsia"/>
                <w:kern w:val="0"/>
                <w:sz w:val="24"/>
                <w:szCs w:val="24"/>
              </w:rPr>
              <w:t>其中：高速公路</w:t>
            </w:r>
          </w:p>
        </w:tc>
        <w:tc>
          <w:tcPr>
            <w:tcW w:w="1668" w:type="dxa"/>
            <w:tcBorders>
              <w:top w:val="nil"/>
              <w:left w:val="nil"/>
              <w:bottom w:val="nil"/>
              <w:right w:val="single" w:sz="8" w:space="0" w:color="000000"/>
            </w:tcBorders>
            <w:vAlign w:val="center"/>
            <w:hideMark/>
          </w:tcPr>
          <w:p w14:paraId="67427417"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公里</w:t>
            </w:r>
          </w:p>
        </w:tc>
        <w:tc>
          <w:tcPr>
            <w:tcW w:w="1832" w:type="dxa"/>
            <w:tcBorders>
              <w:top w:val="nil"/>
              <w:left w:val="nil"/>
              <w:bottom w:val="nil"/>
              <w:right w:val="nil"/>
            </w:tcBorders>
            <w:vAlign w:val="center"/>
            <w:hideMark/>
          </w:tcPr>
          <w:p w14:paraId="7B6C840C"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6745</w:t>
            </w:r>
          </w:p>
        </w:tc>
      </w:tr>
      <w:tr w:rsidR="00A02050" w:rsidRPr="00A02050" w14:paraId="2C481DB4" w14:textId="77777777" w:rsidTr="00A02050">
        <w:trPr>
          <w:trHeight w:val="283"/>
          <w:jc w:val="center"/>
        </w:trPr>
        <w:tc>
          <w:tcPr>
            <w:tcW w:w="4806" w:type="dxa"/>
            <w:tcBorders>
              <w:top w:val="nil"/>
              <w:left w:val="nil"/>
              <w:bottom w:val="nil"/>
              <w:right w:val="single" w:sz="8" w:space="0" w:color="000000"/>
            </w:tcBorders>
            <w:vAlign w:val="center"/>
            <w:hideMark/>
          </w:tcPr>
          <w:p w14:paraId="22FF2B3C"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港口万吨级码头泊位新增吞吐能力</w:t>
            </w:r>
          </w:p>
        </w:tc>
        <w:tc>
          <w:tcPr>
            <w:tcW w:w="1668" w:type="dxa"/>
            <w:tcBorders>
              <w:top w:val="nil"/>
              <w:left w:val="nil"/>
              <w:bottom w:val="nil"/>
              <w:right w:val="single" w:sz="8" w:space="0" w:color="000000"/>
            </w:tcBorders>
            <w:vAlign w:val="center"/>
            <w:hideMark/>
          </w:tcPr>
          <w:p w14:paraId="322A622F"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1832" w:type="dxa"/>
            <w:tcBorders>
              <w:top w:val="nil"/>
              <w:left w:val="nil"/>
              <w:bottom w:val="nil"/>
              <w:right w:val="nil"/>
            </w:tcBorders>
            <w:vAlign w:val="center"/>
            <w:hideMark/>
          </w:tcPr>
          <w:p w14:paraId="1F056032"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32436</w:t>
            </w:r>
          </w:p>
        </w:tc>
      </w:tr>
      <w:tr w:rsidR="00A02050" w:rsidRPr="00A02050" w14:paraId="57EB23FF" w14:textId="77777777" w:rsidTr="00A02050">
        <w:trPr>
          <w:trHeight w:val="283"/>
          <w:jc w:val="center"/>
        </w:trPr>
        <w:tc>
          <w:tcPr>
            <w:tcW w:w="4806" w:type="dxa"/>
            <w:tcBorders>
              <w:top w:val="nil"/>
              <w:left w:val="nil"/>
              <w:bottom w:val="nil"/>
              <w:right w:val="single" w:sz="8" w:space="0" w:color="000000"/>
            </w:tcBorders>
            <w:vAlign w:val="center"/>
            <w:hideMark/>
          </w:tcPr>
          <w:p w14:paraId="65A85D6D"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新增民用运输机场</w:t>
            </w:r>
          </w:p>
        </w:tc>
        <w:tc>
          <w:tcPr>
            <w:tcW w:w="1668" w:type="dxa"/>
            <w:tcBorders>
              <w:top w:val="nil"/>
              <w:left w:val="nil"/>
              <w:bottom w:val="nil"/>
              <w:right w:val="single" w:sz="8" w:space="0" w:color="000000"/>
            </w:tcBorders>
            <w:vAlign w:val="center"/>
            <w:hideMark/>
          </w:tcPr>
          <w:p w14:paraId="0715130A"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个</w:t>
            </w:r>
          </w:p>
        </w:tc>
        <w:tc>
          <w:tcPr>
            <w:tcW w:w="1832" w:type="dxa"/>
            <w:tcBorders>
              <w:top w:val="nil"/>
              <w:left w:val="nil"/>
              <w:bottom w:val="nil"/>
              <w:right w:val="nil"/>
            </w:tcBorders>
            <w:vAlign w:val="center"/>
            <w:hideMark/>
          </w:tcPr>
          <w:p w14:paraId="4E882473"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8</w:t>
            </w:r>
          </w:p>
        </w:tc>
      </w:tr>
      <w:tr w:rsidR="00A02050" w:rsidRPr="00A02050" w14:paraId="66B681C1" w14:textId="77777777" w:rsidTr="00A02050">
        <w:trPr>
          <w:trHeight w:val="283"/>
          <w:jc w:val="center"/>
        </w:trPr>
        <w:tc>
          <w:tcPr>
            <w:tcW w:w="4806" w:type="dxa"/>
            <w:tcBorders>
              <w:top w:val="nil"/>
              <w:left w:val="nil"/>
              <w:bottom w:val="single" w:sz="12" w:space="0" w:color="000000"/>
              <w:right w:val="single" w:sz="8" w:space="0" w:color="000000"/>
            </w:tcBorders>
            <w:vAlign w:val="center"/>
            <w:hideMark/>
          </w:tcPr>
          <w:p w14:paraId="72D0CDC4"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新增光缆线路长度</w:t>
            </w:r>
          </w:p>
        </w:tc>
        <w:tc>
          <w:tcPr>
            <w:tcW w:w="1668" w:type="dxa"/>
            <w:tcBorders>
              <w:top w:val="nil"/>
              <w:left w:val="nil"/>
              <w:bottom w:val="single" w:sz="12" w:space="0" w:color="000000"/>
              <w:right w:val="single" w:sz="8" w:space="0" w:color="000000"/>
            </w:tcBorders>
            <w:vAlign w:val="center"/>
            <w:hideMark/>
          </w:tcPr>
          <w:p w14:paraId="4F72DA2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万公里</w:t>
            </w:r>
          </w:p>
        </w:tc>
        <w:tc>
          <w:tcPr>
            <w:tcW w:w="1832" w:type="dxa"/>
            <w:tcBorders>
              <w:top w:val="nil"/>
              <w:left w:val="nil"/>
              <w:bottom w:val="single" w:sz="12" w:space="0" w:color="000000"/>
              <w:right w:val="nil"/>
            </w:tcBorders>
            <w:vAlign w:val="center"/>
            <w:hideMark/>
          </w:tcPr>
          <w:p w14:paraId="0426FCA2" w14:textId="77777777" w:rsidR="00A02050" w:rsidRPr="00A02050" w:rsidRDefault="00A02050" w:rsidP="00A02050">
            <w:pPr>
              <w:widowControl/>
              <w:spacing w:line="240" w:lineRule="atLeast"/>
              <w:ind w:left="57" w:right="630"/>
              <w:jc w:val="right"/>
              <w:rPr>
                <w:rFonts w:ascii="宋体" w:eastAsia="宋体" w:hAnsi="宋体" w:cs="宋体"/>
                <w:kern w:val="0"/>
                <w:sz w:val="24"/>
                <w:szCs w:val="24"/>
              </w:rPr>
            </w:pPr>
            <w:r w:rsidRPr="00A02050">
              <w:rPr>
                <w:rFonts w:ascii="宋体" w:eastAsia="宋体" w:hAnsi="宋体" w:cs="宋体"/>
                <w:kern w:val="0"/>
                <w:sz w:val="24"/>
                <w:szCs w:val="24"/>
              </w:rPr>
              <w:t>554</w:t>
            </w:r>
          </w:p>
        </w:tc>
      </w:tr>
    </w:tbl>
    <w:p w14:paraId="029CBE15" w14:textId="77777777" w:rsidR="00A02050" w:rsidRPr="00A02050" w:rsidRDefault="00A02050" w:rsidP="00A02050">
      <w:pPr>
        <w:widowControl/>
        <w:shd w:val="clear" w:color="auto" w:fill="FFFFFF"/>
        <w:spacing w:line="375" w:lineRule="atLeast"/>
        <w:jc w:val="left"/>
        <w:rPr>
          <w:rFonts w:ascii="宋体" w:eastAsia="宋体" w:hAnsi="宋体" w:cs="宋体"/>
          <w:color w:val="333333"/>
          <w:kern w:val="0"/>
          <w:sz w:val="18"/>
          <w:szCs w:val="18"/>
        </w:rPr>
      </w:pPr>
      <w:r w:rsidRPr="00A02050">
        <w:rPr>
          <w:rFonts w:ascii="宋体" w:eastAsia="宋体" w:hAnsi="宋体" w:cs="宋体" w:hint="eastAsia"/>
          <w:color w:val="333333"/>
          <w:kern w:val="0"/>
          <w:sz w:val="24"/>
          <w:szCs w:val="24"/>
        </w:rPr>
        <w:t> </w:t>
      </w:r>
    </w:p>
    <w:p w14:paraId="5234CD7F"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全年房地产开发投资102581亿元，比上年增长6.9%。其中，住宅投资68704亿元，增长6.4%；办公楼投资6533亿元，增长5.2%；商业营业用房投</w:t>
      </w:r>
      <w:r w:rsidRPr="00A02050">
        <w:rPr>
          <w:rFonts w:ascii="宋体" w:eastAsia="宋体" w:hAnsi="宋体" w:cs="宋体" w:hint="eastAsia"/>
          <w:color w:val="333333"/>
          <w:kern w:val="0"/>
          <w:sz w:val="24"/>
          <w:szCs w:val="24"/>
        </w:rPr>
        <w:lastRenderedPageBreak/>
        <w:t>资15838亿元，增长8.4%。年末商品房待售面积69539万平方米，比上年末减少2314万平方米。年末商品住宅待售面积40257万平方米，比上年末减少4991万平方米。</w:t>
      </w:r>
    </w:p>
    <w:p w14:paraId="4EBC5EE0"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2B908AC6"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全年全国城镇棚户区住房改造开工606万套，棚户区改造和公租房基本建成658万套。全年全国农村地区建档立卡贫困户危房改造158万户</w:t>
      </w:r>
      <w:r w:rsidRPr="00A02050">
        <w:rPr>
          <w:rFonts w:ascii="宋体" w:eastAsia="宋体" w:hAnsi="宋体" w:cs="宋体" w:hint="eastAsia"/>
          <w:color w:val="0000FF"/>
          <w:kern w:val="0"/>
          <w:sz w:val="24"/>
          <w:szCs w:val="24"/>
          <w:vertAlign w:val="superscript"/>
        </w:rPr>
        <w:t>[25]</w:t>
      </w:r>
      <w:r w:rsidRPr="00A02050">
        <w:rPr>
          <w:rFonts w:ascii="宋体" w:eastAsia="宋体" w:hAnsi="宋体" w:cs="宋体" w:hint="eastAsia"/>
          <w:color w:val="333333"/>
          <w:kern w:val="0"/>
          <w:sz w:val="24"/>
          <w:szCs w:val="24"/>
        </w:rPr>
        <w:t>。</w:t>
      </w:r>
    </w:p>
    <w:p w14:paraId="632887C6"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tbl>
      <w:tblPr>
        <w:tblW w:w="0" w:type="auto"/>
        <w:jc w:val="center"/>
        <w:tblCellMar>
          <w:left w:w="0" w:type="dxa"/>
          <w:right w:w="0" w:type="dxa"/>
        </w:tblCellMar>
        <w:tblLook w:val="04A0" w:firstRow="1" w:lastRow="0" w:firstColumn="1" w:lastColumn="0" w:noHBand="0" w:noVBand="1"/>
      </w:tblPr>
      <w:tblGrid>
        <w:gridCol w:w="3596"/>
        <w:gridCol w:w="1360"/>
        <w:gridCol w:w="1580"/>
        <w:gridCol w:w="1770"/>
      </w:tblGrid>
      <w:tr w:rsidR="00A02050" w:rsidRPr="00A02050" w14:paraId="4A25183C" w14:textId="77777777" w:rsidTr="00A02050">
        <w:trPr>
          <w:trHeight w:val="567"/>
          <w:jc w:val="center"/>
        </w:trPr>
        <w:tc>
          <w:tcPr>
            <w:tcW w:w="8306" w:type="dxa"/>
            <w:gridSpan w:val="4"/>
            <w:tcBorders>
              <w:top w:val="nil"/>
              <w:left w:val="nil"/>
              <w:bottom w:val="single" w:sz="12" w:space="0" w:color="000000"/>
              <w:right w:val="nil"/>
            </w:tcBorders>
            <w:shd w:val="clear" w:color="auto" w:fill="FFFFFF"/>
            <w:vAlign w:val="center"/>
            <w:hideMark/>
          </w:tcPr>
          <w:p w14:paraId="24ED9976" w14:textId="77777777" w:rsidR="00A02050" w:rsidRPr="00A02050" w:rsidRDefault="00A02050" w:rsidP="00A02050">
            <w:pPr>
              <w:widowControl/>
              <w:spacing w:line="320" w:lineRule="atLeast"/>
              <w:ind w:left="57" w:right="57"/>
              <w:jc w:val="center"/>
              <w:rPr>
                <w:rFonts w:ascii="宋体" w:eastAsia="宋体" w:hAnsi="宋体" w:cs="宋体" w:hint="eastAsia"/>
                <w:kern w:val="0"/>
                <w:sz w:val="24"/>
                <w:szCs w:val="24"/>
              </w:rPr>
            </w:pPr>
            <w:r w:rsidRPr="00A02050">
              <w:rPr>
                <w:rFonts w:ascii="宋体" w:eastAsia="宋体" w:hAnsi="宋体" w:cs="宋体" w:hint="eastAsia"/>
                <w:b/>
                <w:bCs/>
                <w:kern w:val="0"/>
                <w:sz w:val="24"/>
                <w:szCs w:val="24"/>
                <w:bdr w:val="none" w:sz="0" w:space="0" w:color="auto" w:frame="1"/>
              </w:rPr>
              <w:t xml:space="preserve">　　表</w:t>
            </w:r>
            <w:r w:rsidRPr="00A02050">
              <w:rPr>
                <w:rFonts w:ascii="宋体" w:eastAsia="宋体" w:hAnsi="宋体" w:cs="宋体"/>
                <w:b/>
                <w:bCs/>
                <w:kern w:val="0"/>
                <w:sz w:val="24"/>
                <w:szCs w:val="24"/>
                <w:bdr w:val="none" w:sz="0" w:space="0" w:color="auto" w:frame="1"/>
              </w:rPr>
              <w:t>6  2016</w:t>
            </w:r>
            <w:r w:rsidRPr="00A02050">
              <w:rPr>
                <w:rFonts w:ascii="宋体" w:eastAsia="宋体" w:hAnsi="宋体" w:cs="宋体" w:hint="eastAsia"/>
                <w:b/>
                <w:bCs/>
                <w:kern w:val="0"/>
                <w:sz w:val="24"/>
                <w:szCs w:val="24"/>
                <w:bdr w:val="none" w:sz="0" w:space="0" w:color="auto" w:frame="1"/>
              </w:rPr>
              <w:t>年房地产开发和销售主要指标及其增长速度</w:t>
            </w:r>
          </w:p>
        </w:tc>
      </w:tr>
      <w:tr w:rsidR="00A02050" w:rsidRPr="00A02050" w14:paraId="44664D67" w14:textId="77777777" w:rsidTr="00A02050">
        <w:trPr>
          <w:trHeight w:val="567"/>
          <w:jc w:val="center"/>
        </w:trPr>
        <w:tc>
          <w:tcPr>
            <w:tcW w:w="3588" w:type="dxa"/>
            <w:tcBorders>
              <w:top w:val="nil"/>
              <w:left w:val="nil"/>
              <w:bottom w:val="single" w:sz="8" w:space="0" w:color="000000"/>
              <w:right w:val="single" w:sz="8" w:space="0" w:color="000000"/>
            </w:tcBorders>
            <w:vAlign w:val="center"/>
            <w:hideMark/>
          </w:tcPr>
          <w:p w14:paraId="0C1FA3DF"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 xml:space="preserve">指　　</w:t>
            </w:r>
            <w:r w:rsidRPr="00A02050">
              <w:rPr>
                <w:rFonts w:ascii="宋体" w:eastAsia="宋体" w:hAnsi="宋体" w:cs="宋体"/>
                <w:kern w:val="0"/>
                <w:sz w:val="24"/>
                <w:szCs w:val="24"/>
              </w:rPr>
              <w:t> </w:t>
            </w:r>
            <w:r w:rsidRPr="00A02050">
              <w:rPr>
                <w:rFonts w:ascii="宋体" w:eastAsia="宋体" w:hAnsi="宋体" w:cs="宋体" w:hint="eastAsia"/>
                <w:kern w:val="0"/>
                <w:sz w:val="24"/>
                <w:szCs w:val="24"/>
              </w:rPr>
              <w:t>标</w:t>
            </w:r>
          </w:p>
        </w:tc>
        <w:tc>
          <w:tcPr>
            <w:tcW w:w="1352" w:type="dxa"/>
            <w:tcBorders>
              <w:top w:val="nil"/>
              <w:left w:val="nil"/>
              <w:bottom w:val="single" w:sz="8" w:space="0" w:color="000000"/>
              <w:right w:val="single" w:sz="8" w:space="0" w:color="000000"/>
            </w:tcBorders>
            <w:noWrap/>
            <w:vAlign w:val="center"/>
            <w:hideMark/>
          </w:tcPr>
          <w:p w14:paraId="34DE4EF8"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单</w:t>
            </w:r>
            <w:r w:rsidRPr="00A02050">
              <w:rPr>
                <w:rFonts w:ascii="宋体" w:eastAsia="宋体" w:hAnsi="宋体" w:cs="宋体"/>
                <w:kern w:val="0"/>
                <w:sz w:val="24"/>
                <w:szCs w:val="24"/>
              </w:rPr>
              <w:t> </w:t>
            </w:r>
            <w:r w:rsidRPr="00A02050">
              <w:rPr>
                <w:rFonts w:ascii="宋体" w:eastAsia="宋体" w:hAnsi="宋体" w:cs="宋体" w:hint="eastAsia"/>
                <w:kern w:val="0"/>
                <w:sz w:val="24"/>
                <w:szCs w:val="24"/>
              </w:rPr>
              <w:t>位</w:t>
            </w:r>
          </w:p>
        </w:tc>
        <w:tc>
          <w:tcPr>
            <w:tcW w:w="1604" w:type="dxa"/>
            <w:tcBorders>
              <w:top w:val="nil"/>
              <w:left w:val="nil"/>
              <w:bottom w:val="single" w:sz="8" w:space="0" w:color="000000"/>
              <w:right w:val="single" w:sz="8" w:space="0" w:color="000000"/>
            </w:tcBorders>
            <w:vAlign w:val="center"/>
            <w:hideMark/>
          </w:tcPr>
          <w:p w14:paraId="4F885955"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绝对数</w:t>
            </w:r>
          </w:p>
        </w:tc>
        <w:tc>
          <w:tcPr>
            <w:tcW w:w="1762" w:type="dxa"/>
            <w:tcBorders>
              <w:top w:val="nil"/>
              <w:left w:val="nil"/>
              <w:bottom w:val="single" w:sz="8" w:space="0" w:color="000000"/>
              <w:right w:val="nil"/>
            </w:tcBorders>
            <w:noWrap/>
            <w:vAlign w:val="center"/>
            <w:hideMark/>
          </w:tcPr>
          <w:p w14:paraId="3CD7F888"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比上年增长（</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r>
      <w:tr w:rsidR="00A02050" w:rsidRPr="00A02050" w14:paraId="59E2E7A0" w14:textId="77777777" w:rsidTr="00A02050">
        <w:trPr>
          <w:trHeight w:val="283"/>
          <w:jc w:val="center"/>
        </w:trPr>
        <w:tc>
          <w:tcPr>
            <w:tcW w:w="3588" w:type="dxa"/>
            <w:tcBorders>
              <w:top w:val="nil"/>
              <w:left w:val="nil"/>
              <w:bottom w:val="nil"/>
              <w:right w:val="single" w:sz="8" w:space="0" w:color="000000"/>
            </w:tcBorders>
            <w:noWrap/>
            <w:vAlign w:val="center"/>
            <w:hideMark/>
          </w:tcPr>
          <w:p w14:paraId="23B433A6"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投资额</w:t>
            </w:r>
          </w:p>
        </w:tc>
        <w:tc>
          <w:tcPr>
            <w:tcW w:w="1352" w:type="dxa"/>
            <w:tcBorders>
              <w:top w:val="nil"/>
              <w:left w:val="nil"/>
              <w:bottom w:val="nil"/>
              <w:right w:val="single" w:sz="8" w:space="0" w:color="000000"/>
            </w:tcBorders>
            <w:noWrap/>
            <w:vAlign w:val="center"/>
            <w:hideMark/>
          </w:tcPr>
          <w:p w14:paraId="532E28D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亿元</w:t>
            </w:r>
          </w:p>
        </w:tc>
        <w:tc>
          <w:tcPr>
            <w:tcW w:w="1604" w:type="dxa"/>
            <w:tcBorders>
              <w:top w:val="nil"/>
              <w:left w:val="nil"/>
              <w:bottom w:val="nil"/>
              <w:right w:val="single" w:sz="8" w:space="0" w:color="000000"/>
            </w:tcBorders>
            <w:vAlign w:val="center"/>
            <w:hideMark/>
          </w:tcPr>
          <w:p w14:paraId="2CE2A404"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102581</w:t>
            </w:r>
          </w:p>
        </w:tc>
        <w:tc>
          <w:tcPr>
            <w:tcW w:w="1762" w:type="dxa"/>
            <w:tcBorders>
              <w:top w:val="nil"/>
              <w:left w:val="nil"/>
              <w:bottom w:val="nil"/>
              <w:right w:val="nil"/>
            </w:tcBorders>
            <w:noWrap/>
            <w:vAlign w:val="center"/>
            <w:hideMark/>
          </w:tcPr>
          <w:p w14:paraId="0DBAFF5A"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6.9</w:t>
            </w:r>
          </w:p>
        </w:tc>
      </w:tr>
      <w:tr w:rsidR="00A02050" w:rsidRPr="00A02050" w14:paraId="6CEFF220" w14:textId="77777777" w:rsidTr="00A02050">
        <w:trPr>
          <w:trHeight w:val="283"/>
          <w:jc w:val="center"/>
        </w:trPr>
        <w:tc>
          <w:tcPr>
            <w:tcW w:w="3588" w:type="dxa"/>
            <w:tcBorders>
              <w:top w:val="nil"/>
              <w:left w:val="nil"/>
              <w:bottom w:val="nil"/>
              <w:right w:val="single" w:sz="8" w:space="0" w:color="000000"/>
            </w:tcBorders>
            <w:noWrap/>
            <w:vAlign w:val="center"/>
            <w:hideMark/>
          </w:tcPr>
          <w:p w14:paraId="70DCCD59"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其中：住宅</w:t>
            </w:r>
          </w:p>
        </w:tc>
        <w:tc>
          <w:tcPr>
            <w:tcW w:w="1352" w:type="dxa"/>
            <w:tcBorders>
              <w:top w:val="nil"/>
              <w:left w:val="nil"/>
              <w:bottom w:val="nil"/>
              <w:right w:val="single" w:sz="8" w:space="0" w:color="000000"/>
            </w:tcBorders>
            <w:noWrap/>
            <w:vAlign w:val="center"/>
            <w:hideMark/>
          </w:tcPr>
          <w:p w14:paraId="61BEC29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亿元</w:t>
            </w:r>
          </w:p>
        </w:tc>
        <w:tc>
          <w:tcPr>
            <w:tcW w:w="1604" w:type="dxa"/>
            <w:tcBorders>
              <w:top w:val="nil"/>
              <w:left w:val="nil"/>
              <w:bottom w:val="nil"/>
              <w:right w:val="single" w:sz="8" w:space="0" w:color="000000"/>
            </w:tcBorders>
            <w:vAlign w:val="center"/>
            <w:hideMark/>
          </w:tcPr>
          <w:p w14:paraId="6E3B42F6"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68704</w:t>
            </w:r>
          </w:p>
        </w:tc>
        <w:tc>
          <w:tcPr>
            <w:tcW w:w="1762" w:type="dxa"/>
            <w:tcBorders>
              <w:top w:val="nil"/>
              <w:left w:val="nil"/>
              <w:bottom w:val="nil"/>
              <w:right w:val="nil"/>
            </w:tcBorders>
            <w:noWrap/>
            <w:vAlign w:val="center"/>
            <w:hideMark/>
          </w:tcPr>
          <w:p w14:paraId="7284D518"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6.4</w:t>
            </w:r>
          </w:p>
        </w:tc>
      </w:tr>
      <w:tr w:rsidR="00A02050" w:rsidRPr="00A02050" w14:paraId="5DD99DCA" w14:textId="77777777" w:rsidTr="00A02050">
        <w:trPr>
          <w:trHeight w:val="283"/>
          <w:jc w:val="center"/>
        </w:trPr>
        <w:tc>
          <w:tcPr>
            <w:tcW w:w="3588" w:type="dxa"/>
            <w:tcBorders>
              <w:top w:val="nil"/>
              <w:left w:val="nil"/>
              <w:bottom w:val="nil"/>
              <w:right w:val="single" w:sz="8" w:space="0" w:color="000000"/>
            </w:tcBorders>
            <w:noWrap/>
            <w:vAlign w:val="center"/>
            <w:hideMark/>
          </w:tcPr>
          <w:p w14:paraId="4C28B1EE"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w:t>
            </w:r>
            <w:r w:rsidRPr="00A02050">
              <w:rPr>
                <w:rFonts w:ascii="宋体" w:eastAsia="宋体" w:hAnsi="宋体" w:cs="宋体"/>
                <w:kern w:val="0"/>
                <w:sz w:val="24"/>
                <w:szCs w:val="24"/>
              </w:rPr>
              <w:t>90</w:t>
            </w:r>
            <w:r w:rsidRPr="00A02050">
              <w:rPr>
                <w:rFonts w:ascii="宋体" w:eastAsia="宋体" w:hAnsi="宋体" w:cs="宋体" w:hint="eastAsia"/>
                <w:kern w:val="0"/>
                <w:sz w:val="24"/>
                <w:szCs w:val="24"/>
              </w:rPr>
              <w:t>平方米及以下</w:t>
            </w:r>
          </w:p>
        </w:tc>
        <w:tc>
          <w:tcPr>
            <w:tcW w:w="1352" w:type="dxa"/>
            <w:tcBorders>
              <w:top w:val="nil"/>
              <w:left w:val="nil"/>
              <w:bottom w:val="nil"/>
              <w:right w:val="single" w:sz="8" w:space="0" w:color="000000"/>
            </w:tcBorders>
            <w:noWrap/>
            <w:vAlign w:val="center"/>
            <w:hideMark/>
          </w:tcPr>
          <w:p w14:paraId="503EDE7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亿元</w:t>
            </w:r>
          </w:p>
        </w:tc>
        <w:tc>
          <w:tcPr>
            <w:tcW w:w="1604" w:type="dxa"/>
            <w:tcBorders>
              <w:top w:val="nil"/>
              <w:left w:val="nil"/>
              <w:bottom w:val="nil"/>
              <w:right w:val="single" w:sz="8" w:space="0" w:color="000000"/>
            </w:tcBorders>
            <w:vAlign w:val="center"/>
            <w:hideMark/>
          </w:tcPr>
          <w:p w14:paraId="16EA31E3"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24772</w:t>
            </w:r>
          </w:p>
        </w:tc>
        <w:tc>
          <w:tcPr>
            <w:tcW w:w="1762" w:type="dxa"/>
            <w:tcBorders>
              <w:top w:val="nil"/>
              <w:left w:val="nil"/>
              <w:bottom w:val="nil"/>
              <w:right w:val="nil"/>
            </w:tcBorders>
            <w:noWrap/>
            <w:vAlign w:val="center"/>
            <w:hideMark/>
          </w:tcPr>
          <w:p w14:paraId="31888817"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0.5</w:t>
            </w:r>
          </w:p>
        </w:tc>
      </w:tr>
      <w:tr w:rsidR="00A02050" w:rsidRPr="00A02050" w14:paraId="3E80267B" w14:textId="77777777" w:rsidTr="00A02050">
        <w:trPr>
          <w:trHeight w:val="283"/>
          <w:jc w:val="center"/>
        </w:trPr>
        <w:tc>
          <w:tcPr>
            <w:tcW w:w="3588" w:type="dxa"/>
            <w:tcBorders>
              <w:top w:val="nil"/>
              <w:left w:val="nil"/>
              <w:bottom w:val="nil"/>
              <w:right w:val="single" w:sz="8" w:space="0" w:color="000000"/>
            </w:tcBorders>
            <w:noWrap/>
            <w:vAlign w:val="center"/>
            <w:hideMark/>
          </w:tcPr>
          <w:p w14:paraId="00873A82"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房屋施工面积</w:t>
            </w:r>
          </w:p>
        </w:tc>
        <w:tc>
          <w:tcPr>
            <w:tcW w:w="1352" w:type="dxa"/>
            <w:tcBorders>
              <w:top w:val="nil"/>
              <w:left w:val="nil"/>
              <w:bottom w:val="nil"/>
              <w:right w:val="single" w:sz="8" w:space="0" w:color="000000"/>
            </w:tcBorders>
            <w:noWrap/>
            <w:vAlign w:val="center"/>
            <w:hideMark/>
          </w:tcPr>
          <w:p w14:paraId="5EDC44D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万平方米</w:t>
            </w:r>
          </w:p>
        </w:tc>
        <w:tc>
          <w:tcPr>
            <w:tcW w:w="1604" w:type="dxa"/>
            <w:tcBorders>
              <w:top w:val="nil"/>
              <w:left w:val="nil"/>
              <w:bottom w:val="nil"/>
              <w:right w:val="single" w:sz="8" w:space="0" w:color="000000"/>
            </w:tcBorders>
            <w:vAlign w:val="center"/>
            <w:hideMark/>
          </w:tcPr>
          <w:p w14:paraId="434923F3"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758975</w:t>
            </w:r>
          </w:p>
        </w:tc>
        <w:tc>
          <w:tcPr>
            <w:tcW w:w="1762" w:type="dxa"/>
            <w:tcBorders>
              <w:top w:val="nil"/>
              <w:left w:val="nil"/>
              <w:bottom w:val="nil"/>
              <w:right w:val="nil"/>
            </w:tcBorders>
            <w:noWrap/>
            <w:vAlign w:val="center"/>
            <w:hideMark/>
          </w:tcPr>
          <w:p w14:paraId="67F509A6"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3.2</w:t>
            </w:r>
          </w:p>
        </w:tc>
      </w:tr>
      <w:tr w:rsidR="00A02050" w:rsidRPr="00A02050" w14:paraId="03178C25" w14:textId="77777777" w:rsidTr="00A02050">
        <w:trPr>
          <w:trHeight w:val="283"/>
          <w:jc w:val="center"/>
        </w:trPr>
        <w:tc>
          <w:tcPr>
            <w:tcW w:w="3588" w:type="dxa"/>
            <w:tcBorders>
              <w:top w:val="nil"/>
              <w:left w:val="nil"/>
              <w:bottom w:val="nil"/>
              <w:right w:val="single" w:sz="8" w:space="0" w:color="000000"/>
            </w:tcBorders>
            <w:noWrap/>
            <w:vAlign w:val="center"/>
            <w:hideMark/>
          </w:tcPr>
          <w:p w14:paraId="55511C37"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其中：住宅</w:t>
            </w:r>
          </w:p>
        </w:tc>
        <w:tc>
          <w:tcPr>
            <w:tcW w:w="1352" w:type="dxa"/>
            <w:tcBorders>
              <w:top w:val="nil"/>
              <w:left w:val="nil"/>
              <w:bottom w:val="nil"/>
              <w:right w:val="single" w:sz="8" w:space="0" w:color="000000"/>
            </w:tcBorders>
            <w:noWrap/>
            <w:vAlign w:val="center"/>
            <w:hideMark/>
          </w:tcPr>
          <w:p w14:paraId="23B45A86"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万平方米</w:t>
            </w:r>
          </w:p>
        </w:tc>
        <w:tc>
          <w:tcPr>
            <w:tcW w:w="1604" w:type="dxa"/>
            <w:tcBorders>
              <w:top w:val="nil"/>
              <w:left w:val="nil"/>
              <w:bottom w:val="nil"/>
              <w:right w:val="single" w:sz="8" w:space="0" w:color="000000"/>
            </w:tcBorders>
            <w:vAlign w:val="center"/>
            <w:hideMark/>
          </w:tcPr>
          <w:p w14:paraId="590199C6"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521310</w:t>
            </w:r>
          </w:p>
        </w:tc>
        <w:tc>
          <w:tcPr>
            <w:tcW w:w="1762" w:type="dxa"/>
            <w:tcBorders>
              <w:top w:val="nil"/>
              <w:left w:val="nil"/>
              <w:bottom w:val="nil"/>
              <w:right w:val="nil"/>
            </w:tcBorders>
            <w:noWrap/>
            <w:vAlign w:val="center"/>
            <w:hideMark/>
          </w:tcPr>
          <w:p w14:paraId="2D752BA1"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1.9</w:t>
            </w:r>
          </w:p>
        </w:tc>
      </w:tr>
      <w:tr w:rsidR="00A02050" w:rsidRPr="00A02050" w14:paraId="120994AC" w14:textId="77777777" w:rsidTr="00A02050">
        <w:trPr>
          <w:trHeight w:val="283"/>
          <w:jc w:val="center"/>
        </w:trPr>
        <w:tc>
          <w:tcPr>
            <w:tcW w:w="3588" w:type="dxa"/>
            <w:tcBorders>
              <w:top w:val="nil"/>
              <w:left w:val="nil"/>
              <w:bottom w:val="nil"/>
              <w:right w:val="single" w:sz="8" w:space="0" w:color="000000"/>
            </w:tcBorders>
            <w:noWrap/>
            <w:vAlign w:val="center"/>
            <w:hideMark/>
          </w:tcPr>
          <w:p w14:paraId="396813F3"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房屋新开工面积</w:t>
            </w:r>
          </w:p>
        </w:tc>
        <w:tc>
          <w:tcPr>
            <w:tcW w:w="1352" w:type="dxa"/>
            <w:tcBorders>
              <w:top w:val="nil"/>
              <w:left w:val="nil"/>
              <w:bottom w:val="nil"/>
              <w:right w:val="single" w:sz="8" w:space="0" w:color="000000"/>
            </w:tcBorders>
            <w:noWrap/>
            <w:vAlign w:val="center"/>
            <w:hideMark/>
          </w:tcPr>
          <w:p w14:paraId="68D2271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万平方米</w:t>
            </w:r>
          </w:p>
        </w:tc>
        <w:tc>
          <w:tcPr>
            <w:tcW w:w="1604" w:type="dxa"/>
            <w:tcBorders>
              <w:top w:val="nil"/>
              <w:left w:val="nil"/>
              <w:bottom w:val="nil"/>
              <w:right w:val="single" w:sz="8" w:space="0" w:color="000000"/>
            </w:tcBorders>
            <w:vAlign w:val="center"/>
            <w:hideMark/>
          </w:tcPr>
          <w:p w14:paraId="6131CD8E"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166928</w:t>
            </w:r>
          </w:p>
        </w:tc>
        <w:tc>
          <w:tcPr>
            <w:tcW w:w="1762" w:type="dxa"/>
            <w:tcBorders>
              <w:top w:val="nil"/>
              <w:left w:val="nil"/>
              <w:bottom w:val="nil"/>
              <w:right w:val="nil"/>
            </w:tcBorders>
            <w:noWrap/>
            <w:vAlign w:val="center"/>
            <w:hideMark/>
          </w:tcPr>
          <w:p w14:paraId="4EA7AFA1"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8.1</w:t>
            </w:r>
          </w:p>
        </w:tc>
      </w:tr>
      <w:tr w:rsidR="00A02050" w:rsidRPr="00A02050" w14:paraId="2E3B189A" w14:textId="77777777" w:rsidTr="00A02050">
        <w:trPr>
          <w:trHeight w:val="283"/>
          <w:jc w:val="center"/>
        </w:trPr>
        <w:tc>
          <w:tcPr>
            <w:tcW w:w="3588" w:type="dxa"/>
            <w:tcBorders>
              <w:top w:val="nil"/>
              <w:left w:val="nil"/>
              <w:bottom w:val="nil"/>
              <w:right w:val="single" w:sz="8" w:space="0" w:color="000000"/>
            </w:tcBorders>
            <w:noWrap/>
            <w:vAlign w:val="center"/>
            <w:hideMark/>
          </w:tcPr>
          <w:p w14:paraId="14995484"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其中：住宅</w:t>
            </w:r>
          </w:p>
        </w:tc>
        <w:tc>
          <w:tcPr>
            <w:tcW w:w="1352" w:type="dxa"/>
            <w:tcBorders>
              <w:top w:val="nil"/>
              <w:left w:val="nil"/>
              <w:bottom w:val="nil"/>
              <w:right w:val="single" w:sz="8" w:space="0" w:color="000000"/>
            </w:tcBorders>
            <w:noWrap/>
            <w:vAlign w:val="center"/>
            <w:hideMark/>
          </w:tcPr>
          <w:p w14:paraId="594C111C"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万平方米</w:t>
            </w:r>
          </w:p>
        </w:tc>
        <w:tc>
          <w:tcPr>
            <w:tcW w:w="1604" w:type="dxa"/>
            <w:tcBorders>
              <w:top w:val="nil"/>
              <w:left w:val="nil"/>
              <w:bottom w:val="nil"/>
              <w:right w:val="single" w:sz="8" w:space="0" w:color="000000"/>
            </w:tcBorders>
            <w:vAlign w:val="center"/>
            <w:hideMark/>
          </w:tcPr>
          <w:p w14:paraId="5639521C"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115911</w:t>
            </w:r>
          </w:p>
        </w:tc>
        <w:tc>
          <w:tcPr>
            <w:tcW w:w="1762" w:type="dxa"/>
            <w:tcBorders>
              <w:top w:val="nil"/>
              <w:left w:val="nil"/>
              <w:bottom w:val="nil"/>
              <w:right w:val="nil"/>
            </w:tcBorders>
            <w:noWrap/>
            <w:vAlign w:val="center"/>
            <w:hideMark/>
          </w:tcPr>
          <w:p w14:paraId="700FEE6F"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8.7</w:t>
            </w:r>
          </w:p>
        </w:tc>
      </w:tr>
      <w:tr w:rsidR="00A02050" w:rsidRPr="00A02050" w14:paraId="4B3D10E4" w14:textId="77777777" w:rsidTr="00A02050">
        <w:trPr>
          <w:trHeight w:val="283"/>
          <w:jc w:val="center"/>
        </w:trPr>
        <w:tc>
          <w:tcPr>
            <w:tcW w:w="3588" w:type="dxa"/>
            <w:tcBorders>
              <w:top w:val="nil"/>
              <w:left w:val="nil"/>
              <w:bottom w:val="nil"/>
              <w:right w:val="single" w:sz="8" w:space="0" w:color="000000"/>
            </w:tcBorders>
            <w:noWrap/>
            <w:vAlign w:val="center"/>
            <w:hideMark/>
          </w:tcPr>
          <w:p w14:paraId="2C2BA496"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房屋竣工面积</w:t>
            </w:r>
          </w:p>
        </w:tc>
        <w:tc>
          <w:tcPr>
            <w:tcW w:w="1352" w:type="dxa"/>
            <w:tcBorders>
              <w:top w:val="nil"/>
              <w:left w:val="nil"/>
              <w:bottom w:val="nil"/>
              <w:right w:val="single" w:sz="8" w:space="0" w:color="000000"/>
            </w:tcBorders>
            <w:noWrap/>
            <w:vAlign w:val="center"/>
            <w:hideMark/>
          </w:tcPr>
          <w:p w14:paraId="2155E3C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万平方米</w:t>
            </w:r>
          </w:p>
        </w:tc>
        <w:tc>
          <w:tcPr>
            <w:tcW w:w="1604" w:type="dxa"/>
            <w:tcBorders>
              <w:top w:val="nil"/>
              <w:left w:val="nil"/>
              <w:bottom w:val="nil"/>
              <w:right w:val="single" w:sz="8" w:space="0" w:color="000000"/>
            </w:tcBorders>
            <w:vAlign w:val="center"/>
            <w:hideMark/>
          </w:tcPr>
          <w:p w14:paraId="770F7E70"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106128</w:t>
            </w:r>
          </w:p>
        </w:tc>
        <w:tc>
          <w:tcPr>
            <w:tcW w:w="1762" w:type="dxa"/>
            <w:tcBorders>
              <w:top w:val="nil"/>
              <w:left w:val="nil"/>
              <w:bottom w:val="nil"/>
              <w:right w:val="nil"/>
            </w:tcBorders>
            <w:noWrap/>
            <w:vAlign w:val="center"/>
            <w:hideMark/>
          </w:tcPr>
          <w:p w14:paraId="28727D49"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6.1</w:t>
            </w:r>
          </w:p>
        </w:tc>
      </w:tr>
      <w:tr w:rsidR="00A02050" w:rsidRPr="00A02050" w14:paraId="253D1467" w14:textId="77777777" w:rsidTr="00A02050">
        <w:trPr>
          <w:trHeight w:val="283"/>
          <w:jc w:val="center"/>
        </w:trPr>
        <w:tc>
          <w:tcPr>
            <w:tcW w:w="3588" w:type="dxa"/>
            <w:tcBorders>
              <w:top w:val="nil"/>
              <w:left w:val="nil"/>
              <w:bottom w:val="nil"/>
              <w:right w:val="single" w:sz="8" w:space="0" w:color="000000"/>
            </w:tcBorders>
            <w:noWrap/>
            <w:vAlign w:val="center"/>
            <w:hideMark/>
          </w:tcPr>
          <w:p w14:paraId="00BDDD96"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其中：住宅</w:t>
            </w:r>
          </w:p>
        </w:tc>
        <w:tc>
          <w:tcPr>
            <w:tcW w:w="1352" w:type="dxa"/>
            <w:tcBorders>
              <w:top w:val="nil"/>
              <w:left w:val="nil"/>
              <w:bottom w:val="nil"/>
              <w:right w:val="single" w:sz="8" w:space="0" w:color="000000"/>
            </w:tcBorders>
            <w:noWrap/>
            <w:vAlign w:val="center"/>
            <w:hideMark/>
          </w:tcPr>
          <w:p w14:paraId="0EEA8668"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万平方米</w:t>
            </w:r>
          </w:p>
        </w:tc>
        <w:tc>
          <w:tcPr>
            <w:tcW w:w="1604" w:type="dxa"/>
            <w:tcBorders>
              <w:top w:val="nil"/>
              <w:left w:val="nil"/>
              <w:bottom w:val="nil"/>
              <w:right w:val="single" w:sz="8" w:space="0" w:color="000000"/>
            </w:tcBorders>
            <w:vAlign w:val="center"/>
            <w:hideMark/>
          </w:tcPr>
          <w:p w14:paraId="5632FF20"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77185</w:t>
            </w:r>
          </w:p>
        </w:tc>
        <w:tc>
          <w:tcPr>
            <w:tcW w:w="1762" w:type="dxa"/>
            <w:tcBorders>
              <w:top w:val="nil"/>
              <w:left w:val="nil"/>
              <w:bottom w:val="nil"/>
              <w:right w:val="nil"/>
            </w:tcBorders>
            <w:noWrap/>
            <w:vAlign w:val="center"/>
            <w:hideMark/>
          </w:tcPr>
          <w:p w14:paraId="7D724E91"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4.6</w:t>
            </w:r>
          </w:p>
        </w:tc>
      </w:tr>
      <w:tr w:rsidR="00A02050" w:rsidRPr="00A02050" w14:paraId="213FC8A6" w14:textId="77777777" w:rsidTr="00A02050">
        <w:trPr>
          <w:trHeight w:val="283"/>
          <w:jc w:val="center"/>
        </w:trPr>
        <w:tc>
          <w:tcPr>
            <w:tcW w:w="3588" w:type="dxa"/>
            <w:tcBorders>
              <w:top w:val="nil"/>
              <w:left w:val="nil"/>
              <w:bottom w:val="nil"/>
              <w:right w:val="single" w:sz="8" w:space="0" w:color="000000"/>
            </w:tcBorders>
            <w:noWrap/>
            <w:vAlign w:val="center"/>
            <w:hideMark/>
          </w:tcPr>
          <w:p w14:paraId="3344737C"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商品房销售面积</w:t>
            </w:r>
          </w:p>
        </w:tc>
        <w:tc>
          <w:tcPr>
            <w:tcW w:w="1352" w:type="dxa"/>
            <w:tcBorders>
              <w:top w:val="nil"/>
              <w:left w:val="nil"/>
              <w:bottom w:val="nil"/>
              <w:right w:val="single" w:sz="8" w:space="0" w:color="000000"/>
            </w:tcBorders>
            <w:noWrap/>
            <w:vAlign w:val="center"/>
            <w:hideMark/>
          </w:tcPr>
          <w:p w14:paraId="640F1B2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万平方米</w:t>
            </w:r>
          </w:p>
        </w:tc>
        <w:tc>
          <w:tcPr>
            <w:tcW w:w="1604" w:type="dxa"/>
            <w:tcBorders>
              <w:top w:val="nil"/>
              <w:left w:val="nil"/>
              <w:bottom w:val="nil"/>
              <w:right w:val="single" w:sz="8" w:space="0" w:color="000000"/>
            </w:tcBorders>
            <w:vAlign w:val="center"/>
            <w:hideMark/>
          </w:tcPr>
          <w:p w14:paraId="3290E54F"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157349</w:t>
            </w:r>
          </w:p>
        </w:tc>
        <w:tc>
          <w:tcPr>
            <w:tcW w:w="1762" w:type="dxa"/>
            <w:tcBorders>
              <w:top w:val="nil"/>
              <w:left w:val="nil"/>
              <w:bottom w:val="nil"/>
              <w:right w:val="nil"/>
            </w:tcBorders>
            <w:noWrap/>
            <w:vAlign w:val="center"/>
            <w:hideMark/>
          </w:tcPr>
          <w:p w14:paraId="7BB9C822"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22.5</w:t>
            </w:r>
          </w:p>
        </w:tc>
      </w:tr>
      <w:tr w:rsidR="00A02050" w:rsidRPr="00A02050" w14:paraId="771571AC" w14:textId="77777777" w:rsidTr="00A02050">
        <w:trPr>
          <w:trHeight w:val="283"/>
          <w:jc w:val="center"/>
        </w:trPr>
        <w:tc>
          <w:tcPr>
            <w:tcW w:w="3588" w:type="dxa"/>
            <w:tcBorders>
              <w:top w:val="nil"/>
              <w:left w:val="nil"/>
              <w:bottom w:val="nil"/>
              <w:right w:val="single" w:sz="8" w:space="0" w:color="000000"/>
            </w:tcBorders>
            <w:noWrap/>
            <w:vAlign w:val="center"/>
            <w:hideMark/>
          </w:tcPr>
          <w:p w14:paraId="27014B5E"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其中：住宅</w:t>
            </w:r>
          </w:p>
        </w:tc>
        <w:tc>
          <w:tcPr>
            <w:tcW w:w="1352" w:type="dxa"/>
            <w:tcBorders>
              <w:top w:val="nil"/>
              <w:left w:val="nil"/>
              <w:bottom w:val="nil"/>
              <w:right w:val="single" w:sz="8" w:space="0" w:color="000000"/>
            </w:tcBorders>
            <w:noWrap/>
            <w:vAlign w:val="center"/>
            <w:hideMark/>
          </w:tcPr>
          <w:p w14:paraId="77B51E6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万平方米</w:t>
            </w:r>
          </w:p>
        </w:tc>
        <w:tc>
          <w:tcPr>
            <w:tcW w:w="1604" w:type="dxa"/>
            <w:tcBorders>
              <w:top w:val="nil"/>
              <w:left w:val="nil"/>
              <w:bottom w:val="nil"/>
              <w:right w:val="single" w:sz="8" w:space="0" w:color="000000"/>
            </w:tcBorders>
            <w:vAlign w:val="center"/>
            <w:hideMark/>
          </w:tcPr>
          <w:p w14:paraId="7A5D2E29"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137540</w:t>
            </w:r>
          </w:p>
        </w:tc>
        <w:tc>
          <w:tcPr>
            <w:tcW w:w="1762" w:type="dxa"/>
            <w:tcBorders>
              <w:top w:val="nil"/>
              <w:left w:val="nil"/>
              <w:bottom w:val="nil"/>
              <w:right w:val="nil"/>
            </w:tcBorders>
            <w:noWrap/>
            <w:vAlign w:val="center"/>
            <w:hideMark/>
          </w:tcPr>
          <w:p w14:paraId="63C0D0C1"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22.4</w:t>
            </w:r>
          </w:p>
        </w:tc>
      </w:tr>
      <w:tr w:rsidR="00A02050" w:rsidRPr="00A02050" w14:paraId="4AE06B47" w14:textId="77777777" w:rsidTr="00A02050">
        <w:trPr>
          <w:trHeight w:val="283"/>
          <w:jc w:val="center"/>
        </w:trPr>
        <w:tc>
          <w:tcPr>
            <w:tcW w:w="3588" w:type="dxa"/>
            <w:tcBorders>
              <w:top w:val="nil"/>
              <w:left w:val="nil"/>
              <w:bottom w:val="nil"/>
              <w:right w:val="single" w:sz="8" w:space="0" w:color="000000"/>
            </w:tcBorders>
            <w:noWrap/>
            <w:vAlign w:val="center"/>
            <w:hideMark/>
          </w:tcPr>
          <w:p w14:paraId="0CB6D377"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本年到位资金</w:t>
            </w:r>
          </w:p>
        </w:tc>
        <w:tc>
          <w:tcPr>
            <w:tcW w:w="1352" w:type="dxa"/>
            <w:tcBorders>
              <w:top w:val="nil"/>
              <w:left w:val="nil"/>
              <w:bottom w:val="nil"/>
              <w:right w:val="single" w:sz="8" w:space="0" w:color="000000"/>
            </w:tcBorders>
            <w:noWrap/>
            <w:vAlign w:val="center"/>
            <w:hideMark/>
          </w:tcPr>
          <w:p w14:paraId="5CDB38FF"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亿元</w:t>
            </w:r>
          </w:p>
        </w:tc>
        <w:tc>
          <w:tcPr>
            <w:tcW w:w="1604" w:type="dxa"/>
            <w:tcBorders>
              <w:top w:val="nil"/>
              <w:left w:val="nil"/>
              <w:bottom w:val="nil"/>
              <w:right w:val="single" w:sz="8" w:space="0" w:color="000000"/>
            </w:tcBorders>
            <w:vAlign w:val="center"/>
            <w:hideMark/>
          </w:tcPr>
          <w:p w14:paraId="61267463"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144214</w:t>
            </w:r>
          </w:p>
        </w:tc>
        <w:tc>
          <w:tcPr>
            <w:tcW w:w="1762" w:type="dxa"/>
            <w:tcBorders>
              <w:top w:val="nil"/>
              <w:left w:val="nil"/>
              <w:bottom w:val="nil"/>
              <w:right w:val="nil"/>
            </w:tcBorders>
            <w:noWrap/>
            <w:vAlign w:val="center"/>
            <w:hideMark/>
          </w:tcPr>
          <w:p w14:paraId="1B4BED6F"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15.2</w:t>
            </w:r>
          </w:p>
        </w:tc>
      </w:tr>
      <w:tr w:rsidR="00A02050" w:rsidRPr="00A02050" w14:paraId="1210CC31" w14:textId="77777777" w:rsidTr="00A02050">
        <w:trPr>
          <w:trHeight w:val="283"/>
          <w:jc w:val="center"/>
        </w:trPr>
        <w:tc>
          <w:tcPr>
            <w:tcW w:w="3588" w:type="dxa"/>
            <w:tcBorders>
              <w:top w:val="nil"/>
              <w:left w:val="nil"/>
              <w:bottom w:val="nil"/>
              <w:right w:val="single" w:sz="8" w:space="0" w:color="000000"/>
            </w:tcBorders>
            <w:noWrap/>
            <w:vAlign w:val="center"/>
            <w:hideMark/>
          </w:tcPr>
          <w:p w14:paraId="1E80663A"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其中：国内贷款</w:t>
            </w:r>
          </w:p>
        </w:tc>
        <w:tc>
          <w:tcPr>
            <w:tcW w:w="1352" w:type="dxa"/>
            <w:tcBorders>
              <w:top w:val="nil"/>
              <w:left w:val="nil"/>
              <w:bottom w:val="nil"/>
              <w:right w:val="single" w:sz="8" w:space="0" w:color="000000"/>
            </w:tcBorders>
            <w:noWrap/>
            <w:vAlign w:val="center"/>
            <w:hideMark/>
          </w:tcPr>
          <w:p w14:paraId="3EDE73F8"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亿元</w:t>
            </w:r>
          </w:p>
        </w:tc>
        <w:tc>
          <w:tcPr>
            <w:tcW w:w="1604" w:type="dxa"/>
            <w:tcBorders>
              <w:top w:val="nil"/>
              <w:left w:val="nil"/>
              <w:bottom w:val="nil"/>
              <w:right w:val="single" w:sz="8" w:space="0" w:color="000000"/>
            </w:tcBorders>
            <w:vAlign w:val="center"/>
            <w:hideMark/>
          </w:tcPr>
          <w:p w14:paraId="7713D412"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21512</w:t>
            </w:r>
          </w:p>
        </w:tc>
        <w:tc>
          <w:tcPr>
            <w:tcW w:w="1762" w:type="dxa"/>
            <w:tcBorders>
              <w:top w:val="nil"/>
              <w:left w:val="nil"/>
              <w:bottom w:val="nil"/>
              <w:right w:val="nil"/>
            </w:tcBorders>
            <w:noWrap/>
            <w:vAlign w:val="center"/>
            <w:hideMark/>
          </w:tcPr>
          <w:p w14:paraId="4EBBB4B8"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6.4</w:t>
            </w:r>
          </w:p>
        </w:tc>
      </w:tr>
      <w:tr w:rsidR="00A02050" w:rsidRPr="00A02050" w14:paraId="3E27FCA1" w14:textId="77777777" w:rsidTr="00A02050">
        <w:trPr>
          <w:trHeight w:val="283"/>
          <w:jc w:val="center"/>
        </w:trPr>
        <w:tc>
          <w:tcPr>
            <w:tcW w:w="3588" w:type="dxa"/>
            <w:tcBorders>
              <w:top w:val="nil"/>
              <w:left w:val="nil"/>
              <w:bottom w:val="single" w:sz="12" w:space="0" w:color="000000"/>
              <w:right w:val="single" w:sz="8" w:space="0" w:color="000000"/>
            </w:tcBorders>
            <w:noWrap/>
            <w:vAlign w:val="center"/>
            <w:hideMark/>
          </w:tcPr>
          <w:p w14:paraId="29762302"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个人按揭贷款</w:t>
            </w:r>
          </w:p>
        </w:tc>
        <w:tc>
          <w:tcPr>
            <w:tcW w:w="1352" w:type="dxa"/>
            <w:tcBorders>
              <w:top w:val="nil"/>
              <w:left w:val="nil"/>
              <w:bottom w:val="single" w:sz="12" w:space="0" w:color="000000"/>
              <w:right w:val="single" w:sz="8" w:space="0" w:color="000000"/>
            </w:tcBorders>
            <w:noWrap/>
            <w:vAlign w:val="center"/>
            <w:hideMark/>
          </w:tcPr>
          <w:p w14:paraId="3429C7D6"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亿元</w:t>
            </w:r>
          </w:p>
        </w:tc>
        <w:tc>
          <w:tcPr>
            <w:tcW w:w="1604" w:type="dxa"/>
            <w:tcBorders>
              <w:top w:val="nil"/>
              <w:left w:val="nil"/>
              <w:bottom w:val="single" w:sz="12" w:space="0" w:color="000000"/>
              <w:right w:val="single" w:sz="8" w:space="0" w:color="000000"/>
            </w:tcBorders>
            <w:vAlign w:val="center"/>
            <w:hideMark/>
          </w:tcPr>
          <w:p w14:paraId="41E43ADA"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24403</w:t>
            </w:r>
          </w:p>
        </w:tc>
        <w:tc>
          <w:tcPr>
            <w:tcW w:w="1762" w:type="dxa"/>
            <w:tcBorders>
              <w:top w:val="nil"/>
              <w:left w:val="nil"/>
              <w:bottom w:val="single" w:sz="12" w:space="0" w:color="000000"/>
              <w:right w:val="nil"/>
            </w:tcBorders>
            <w:noWrap/>
            <w:vAlign w:val="center"/>
            <w:hideMark/>
          </w:tcPr>
          <w:p w14:paraId="6BB29C6D" w14:textId="77777777" w:rsidR="00A02050" w:rsidRPr="00A02050" w:rsidRDefault="00A02050" w:rsidP="00A02050">
            <w:pPr>
              <w:widowControl/>
              <w:spacing w:line="240" w:lineRule="atLeast"/>
              <w:ind w:left="57" w:right="420"/>
              <w:jc w:val="right"/>
              <w:rPr>
                <w:rFonts w:ascii="宋体" w:eastAsia="宋体" w:hAnsi="宋体" w:cs="宋体"/>
                <w:kern w:val="0"/>
                <w:sz w:val="24"/>
                <w:szCs w:val="24"/>
              </w:rPr>
            </w:pPr>
            <w:r w:rsidRPr="00A02050">
              <w:rPr>
                <w:rFonts w:ascii="宋体" w:eastAsia="宋体" w:hAnsi="宋体" w:cs="宋体"/>
                <w:kern w:val="0"/>
                <w:sz w:val="24"/>
                <w:szCs w:val="24"/>
              </w:rPr>
              <w:t>46.5</w:t>
            </w:r>
          </w:p>
        </w:tc>
      </w:tr>
    </w:tbl>
    <w:p w14:paraId="1F139038" w14:textId="77777777" w:rsidR="00A02050" w:rsidRPr="00A02050" w:rsidRDefault="00A02050" w:rsidP="00A02050">
      <w:pPr>
        <w:widowControl/>
        <w:shd w:val="clear" w:color="auto" w:fill="FFFFFF"/>
        <w:spacing w:line="375" w:lineRule="atLeast"/>
        <w:jc w:val="left"/>
        <w:rPr>
          <w:rFonts w:ascii="宋体" w:eastAsia="宋体" w:hAnsi="宋体" w:cs="宋体"/>
          <w:color w:val="333333"/>
          <w:kern w:val="0"/>
          <w:sz w:val="18"/>
          <w:szCs w:val="18"/>
        </w:rPr>
      </w:pPr>
      <w:r w:rsidRPr="00A02050">
        <w:rPr>
          <w:rFonts w:ascii="宋体" w:eastAsia="宋体" w:hAnsi="宋体" w:cs="宋体" w:hint="eastAsia"/>
          <w:color w:val="333333"/>
          <w:kern w:val="0"/>
          <w:sz w:val="24"/>
          <w:szCs w:val="24"/>
        </w:rPr>
        <w:t> </w:t>
      </w:r>
    </w:p>
    <w:p w14:paraId="4C90851E"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xml:space="preserve">　　五、国内贸易</w:t>
      </w:r>
    </w:p>
    <w:p w14:paraId="5F4FA26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w:t>
      </w:r>
    </w:p>
    <w:p w14:paraId="0D15D60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社会消费品零售总额332316亿元，比上年增长10.4%，扣除价格因素，实际增长9.6%。按经营地统计，城镇消费品零售额285814亿元，增长10.4%；乡村消费品零售额46503亿元，增长10.9%。按消费类型统计，商品零售额296518亿元，增长10.4%；餐饮收入额35799亿元，增长10.8%。</w:t>
      </w:r>
    </w:p>
    <w:p w14:paraId="19BFD1FC"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6EE7806B"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lastRenderedPageBreak/>
        <w:drawing>
          <wp:inline distT="0" distB="0" distL="0" distR="0" wp14:anchorId="0CC1707E" wp14:editId="74055B80">
            <wp:extent cx="5029200" cy="2857500"/>
            <wp:effectExtent l="0" t="0" r="0" b="0"/>
            <wp:docPr id="62" name="图片 62" descr="http://www.stats.gov.cn/tjsj/zxfb/201702/W020170228373030815462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tats.gov.cn/tjsj/zxfb/201702/W020170228373030815462_r7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2857500"/>
                    </a:xfrm>
                    <a:prstGeom prst="rect">
                      <a:avLst/>
                    </a:prstGeom>
                    <a:noFill/>
                    <a:ln>
                      <a:noFill/>
                    </a:ln>
                  </pic:spPr>
                </pic:pic>
              </a:graphicData>
            </a:graphic>
          </wp:inline>
        </w:drawing>
      </w:r>
    </w:p>
    <w:p w14:paraId="42367AD6"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3F13483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在限额以上企业商品零售额中，粮油、食品、饮料、烟酒类零售额比上年增长10.5%，服装、鞋帽、针纺织品类增长7.0%，化妆品类增长8.3%，金银珠宝类与上年持平，日用品类增长11.4%，家用电器和音像器材类增长8.7%，中西药品类增长12.0%，文化办公用品类增长11.2%，家具类增长12.7%，通讯器材类增长11.9%，建筑及装潢材料类增长14.0%，汽车类增长10.1%，石油及制品类增长1.2%。</w:t>
      </w:r>
    </w:p>
    <w:p w14:paraId="61C67C6F"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16A0A45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全年网上零售额</w:t>
      </w:r>
      <w:r w:rsidRPr="00A02050">
        <w:rPr>
          <w:rFonts w:ascii="宋体" w:eastAsia="宋体" w:hAnsi="宋体" w:cs="宋体" w:hint="eastAsia"/>
          <w:color w:val="0000FF"/>
          <w:kern w:val="0"/>
          <w:sz w:val="24"/>
          <w:szCs w:val="24"/>
          <w:vertAlign w:val="superscript"/>
        </w:rPr>
        <w:t>[26]</w:t>
      </w:r>
      <w:r w:rsidRPr="00A02050">
        <w:rPr>
          <w:rFonts w:ascii="宋体" w:eastAsia="宋体" w:hAnsi="宋体" w:cs="宋体" w:hint="eastAsia"/>
          <w:color w:val="333333"/>
          <w:kern w:val="0"/>
          <w:sz w:val="24"/>
          <w:szCs w:val="24"/>
        </w:rPr>
        <w:t>51556亿元，比上年增长26.2%。其中网上商品零售额41944亿元，增长25.6%，占社会消费品零售总额的比重为12.6%。在网上商品零售额中，吃类商品增长28.5%，穿类商品增长18.1%，用类商品增长28.8%。</w:t>
      </w:r>
    </w:p>
    <w:p w14:paraId="2BCD544E"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7F27FEBC"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xml:space="preserve">　　六、对外经济</w:t>
      </w:r>
      <w:r w:rsidRPr="00A02050">
        <w:rPr>
          <w:rFonts w:ascii="宋体" w:eastAsia="宋体" w:hAnsi="宋体" w:cs="宋体" w:hint="eastAsia"/>
          <w:b/>
          <w:bCs/>
          <w:color w:val="0000FF"/>
          <w:kern w:val="0"/>
          <w:sz w:val="24"/>
          <w:szCs w:val="24"/>
          <w:bdr w:val="none" w:sz="0" w:space="0" w:color="auto" w:frame="1"/>
          <w:vertAlign w:val="superscript"/>
        </w:rPr>
        <w:t>[27]</w:t>
      </w:r>
    </w:p>
    <w:p w14:paraId="3C6480A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w:t>
      </w:r>
    </w:p>
    <w:p w14:paraId="76A8B1B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全年货物进出口总额243386亿元，比上年下降0.9%。其中，出口138455亿元，下降1.9%；进口104932亿元，增长0.6%。货物进出口差额（出口减进口）33523亿元，比上年减少3308亿元。对“一带一路”</w:t>
      </w:r>
      <w:r w:rsidRPr="00A02050">
        <w:rPr>
          <w:rFonts w:ascii="宋体" w:eastAsia="宋体" w:hAnsi="宋体" w:cs="宋体" w:hint="eastAsia"/>
          <w:color w:val="0000FF"/>
          <w:kern w:val="0"/>
          <w:sz w:val="24"/>
          <w:szCs w:val="24"/>
          <w:vertAlign w:val="superscript"/>
        </w:rPr>
        <w:t>[28]</w:t>
      </w:r>
      <w:r w:rsidRPr="00A02050">
        <w:rPr>
          <w:rFonts w:ascii="宋体" w:eastAsia="宋体" w:hAnsi="宋体" w:cs="宋体" w:hint="eastAsia"/>
          <w:color w:val="333333"/>
          <w:kern w:val="0"/>
          <w:sz w:val="24"/>
          <w:szCs w:val="24"/>
        </w:rPr>
        <w:t>沿线国家进出口总额62517亿元，比上年增长0.5%。其中，出口38319亿元，增长0.5%；进口24198亿元，增长0.4%。</w:t>
      </w:r>
    </w:p>
    <w:p w14:paraId="40B720B6"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4C6EAE93"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lastRenderedPageBreak/>
        <w:drawing>
          <wp:inline distT="0" distB="0" distL="0" distR="0" wp14:anchorId="0C943384" wp14:editId="2C8905BA">
            <wp:extent cx="5010150" cy="2857500"/>
            <wp:effectExtent l="0" t="0" r="0" b="0"/>
            <wp:docPr id="63" name="图片 63" descr="http://www.stats.gov.cn/tjsj/zxfb/201702/W020170228373030854965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tats.gov.cn/tjsj/zxfb/201702/W020170228373030854965_r7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0150" cy="2857500"/>
                    </a:xfrm>
                    <a:prstGeom prst="rect">
                      <a:avLst/>
                    </a:prstGeom>
                    <a:noFill/>
                    <a:ln>
                      <a:noFill/>
                    </a:ln>
                  </pic:spPr>
                </pic:pic>
              </a:graphicData>
            </a:graphic>
          </wp:inline>
        </w:drawing>
      </w:r>
    </w:p>
    <w:p w14:paraId="4D2C09AE" w14:textId="77777777" w:rsidR="00A02050" w:rsidRPr="00A02050" w:rsidRDefault="00A02050" w:rsidP="00A02050">
      <w:pPr>
        <w:widowControl/>
        <w:shd w:val="clear" w:color="auto" w:fill="FFFFFF"/>
        <w:spacing w:line="320" w:lineRule="atLeast"/>
        <w:ind w:right="57"/>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w:t>
      </w:r>
    </w:p>
    <w:tbl>
      <w:tblPr>
        <w:tblW w:w="0" w:type="auto"/>
        <w:jc w:val="center"/>
        <w:tblCellMar>
          <w:left w:w="0" w:type="dxa"/>
          <w:right w:w="0" w:type="dxa"/>
        </w:tblCellMar>
        <w:tblLook w:val="04A0" w:firstRow="1" w:lastRow="0" w:firstColumn="1" w:lastColumn="0" w:noHBand="0" w:noVBand="1"/>
      </w:tblPr>
      <w:tblGrid>
        <w:gridCol w:w="3780"/>
        <w:gridCol w:w="1926"/>
        <w:gridCol w:w="2360"/>
        <w:gridCol w:w="240"/>
      </w:tblGrid>
      <w:tr w:rsidR="00A02050" w:rsidRPr="00A02050" w14:paraId="05576B1D" w14:textId="77777777" w:rsidTr="00A02050">
        <w:trPr>
          <w:trHeight w:val="567"/>
          <w:jc w:val="center"/>
        </w:trPr>
        <w:tc>
          <w:tcPr>
            <w:tcW w:w="8714" w:type="dxa"/>
            <w:gridSpan w:val="3"/>
            <w:tcBorders>
              <w:top w:val="nil"/>
              <w:left w:val="nil"/>
              <w:bottom w:val="single" w:sz="12" w:space="0" w:color="000000"/>
              <w:right w:val="nil"/>
            </w:tcBorders>
            <w:shd w:val="clear" w:color="auto" w:fill="FFFFFF"/>
            <w:vAlign w:val="center"/>
            <w:hideMark/>
          </w:tcPr>
          <w:p w14:paraId="2D7C2E9B" w14:textId="77777777" w:rsidR="00A02050" w:rsidRPr="00A02050" w:rsidRDefault="00A02050" w:rsidP="00A02050">
            <w:pPr>
              <w:widowControl/>
              <w:spacing w:line="320" w:lineRule="atLeast"/>
              <w:ind w:left="57" w:right="57" w:firstLine="241"/>
              <w:jc w:val="center"/>
              <w:rPr>
                <w:rFonts w:ascii="宋体" w:eastAsia="宋体" w:hAnsi="宋体" w:cs="宋体" w:hint="eastAsia"/>
                <w:kern w:val="0"/>
                <w:sz w:val="24"/>
                <w:szCs w:val="24"/>
              </w:rPr>
            </w:pPr>
            <w:r w:rsidRPr="00A02050">
              <w:rPr>
                <w:rFonts w:ascii="宋体" w:eastAsia="宋体" w:hAnsi="宋体" w:cs="宋体" w:hint="eastAsia"/>
                <w:b/>
                <w:bCs/>
                <w:kern w:val="0"/>
                <w:sz w:val="24"/>
                <w:szCs w:val="24"/>
                <w:bdr w:val="none" w:sz="0" w:space="0" w:color="auto" w:frame="1"/>
              </w:rPr>
              <w:t xml:space="preserve">　　表</w:t>
            </w:r>
            <w:r w:rsidRPr="00A02050">
              <w:rPr>
                <w:rFonts w:ascii="宋体" w:eastAsia="宋体" w:hAnsi="宋体" w:cs="宋体"/>
                <w:b/>
                <w:bCs/>
                <w:kern w:val="0"/>
                <w:sz w:val="24"/>
                <w:szCs w:val="24"/>
                <w:bdr w:val="none" w:sz="0" w:space="0" w:color="auto" w:frame="1"/>
              </w:rPr>
              <w:t>7  2016</w:t>
            </w:r>
            <w:r w:rsidRPr="00A02050">
              <w:rPr>
                <w:rFonts w:ascii="宋体" w:eastAsia="宋体" w:hAnsi="宋体" w:cs="宋体" w:hint="eastAsia"/>
                <w:b/>
                <w:bCs/>
                <w:kern w:val="0"/>
                <w:sz w:val="24"/>
                <w:szCs w:val="24"/>
                <w:bdr w:val="none" w:sz="0" w:space="0" w:color="auto" w:frame="1"/>
              </w:rPr>
              <w:t>年货物进出口总额及其增长速度</w:t>
            </w:r>
          </w:p>
        </w:tc>
        <w:tc>
          <w:tcPr>
            <w:tcW w:w="15" w:type="dxa"/>
            <w:tcBorders>
              <w:top w:val="nil"/>
              <w:left w:val="nil"/>
              <w:bottom w:val="nil"/>
              <w:right w:val="nil"/>
            </w:tcBorders>
            <w:vAlign w:val="center"/>
            <w:hideMark/>
          </w:tcPr>
          <w:p w14:paraId="1014B459"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07413917" w14:textId="77777777" w:rsidTr="00A02050">
        <w:trPr>
          <w:trHeight w:val="567"/>
          <w:jc w:val="center"/>
        </w:trPr>
        <w:tc>
          <w:tcPr>
            <w:tcW w:w="4120" w:type="dxa"/>
            <w:tcBorders>
              <w:top w:val="nil"/>
              <w:left w:val="nil"/>
              <w:bottom w:val="single" w:sz="8" w:space="0" w:color="000000"/>
              <w:right w:val="single" w:sz="8" w:space="0" w:color="000000"/>
            </w:tcBorders>
            <w:vAlign w:val="center"/>
            <w:hideMark/>
          </w:tcPr>
          <w:p w14:paraId="05B4F488" w14:textId="77777777" w:rsidR="00A02050" w:rsidRPr="00A02050" w:rsidRDefault="00A02050" w:rsidP="00A02050">
            <w:pPr>
              <w:widowControl/>
              <w:spacing w:line="240" w:lineRule="atLeast"/>
              <w:ind w:left="57" w:right="57" w:firstLine="210"/>
              <w:jc w:val="center"/>
              <w:rPr>
                <w:rFonts w:ascii="宋体" w:eastAsia="宋体" w:hAnsi="宋体" w:cs="宋体"/>
                <w:kern w:val="0"/>
                <w:sz w:val="24"/>
                <w:szCs w:val="24"/>
              </w:rPr>
            </w:pPr>
            <w:r w:rsidRPr="00A02050">
              <w:rPr>
                <w:rFonts w:ascii="宋体" w:eastAsia="宋体" w:hAnsi="宋体" w:cs="宋体" w:hint="eastAsia"/>
                <w:kern w:val="0"/>
                <w:sz w:val="24"/>
                <w:szCs w:val="24"/>
              </w:rPr>
              <w:t>指　　　标</w:t>
            </w:r>
          </w:p>
        </w:tc>
        <w:tc>
          <w:tcPr>
            <w:tcW w:w="2048" w:type="dxa"/>
            <w:tcBorders>
              <w:top w:val="nil"/>
              <w:left w:val="nil"/>
              <w:bottom w:val="single" w:sz="8" w:space="0" w:color="000000"/>
              <w:right w:val="single" w:sz="8" w:space="0" w:color="000000"/>
            </w:tcBorders>
            <w:vAlign w:val="center"/>
            <w:hideMark/>
          </w:tcPr>
          <w:p w14:paraId="0A15B357" w14:textId="77777777" w:rsidR="00A02050" w:rsidRPr="00A02050" w:rsidRDefault="00A02050" w:rsidP="00A02050">
            <w:pPr>
              <w:widowControl/>
              <w:spacing w:line="240" w:lineRule="atLeast"/>
              <w:ind w:left="57" w:right="57" w:firstLine="210"/>
              <w:jc w:val="center"/>
              <w:rPr>
                <w:rFonts w:ascii="宋体" w:eastAsia="宋体" w:hAnsi="宋体" w:cs="宋体"/>
                <w:kern w:val="0"/>
                <w:sz w:val="24"/>
                <w:szCs w:val="24"/>
              </w:rPr>
            </w:pPr>
            <w:r w:rsidRPr="00A02050">
              <w:rPr>
                <w:rFonts w:ascii="宋体" w:eastAsia="宋体" w:hAnsi="宋体" w:cs="宋体" w:hint="eastAsia"/>
                <w:kern w:val="0"/>
                <w:sz w:val="24"/>
                <w:szCs w:val="24"/>
              </w:rPr>
              <w:t>金额（亿元）</w:t>
            </w:r>
          </w:p>
        </w:tc>
        <w:tc>
          <w:tcPr>
            <w:tcW w:w="2546" w:type="dxa"/>
            <w:tcBorders>
              <w:top w:val="nil"/>
              <w:left w:val="nil"/>
              <w:bottom w:val="single" w:sz="8" w:space="0" w:color="000000"/>
              <w:right w:val="nil"/>
            </w:tcBorders>
            <w:vAlign w:val="center"/>
            <w:hideMark/>
          </w:tcPr>
          <w:p w14:paraId="7D8DD157" w14:textId="77777777" w:rsidR="00A02050" w:rsidRPr="00A02050" w:rsidRDefault="00A02050" w:rsidP="00A02050">
            <w:pPr>
              <w:widowControl/>
              <w:spacing w:line="240" w:lineRule="atLeast"/>
              <w:ind w:left="57" w:right="57" w:firstLine="210"/>
              <w:jc w:val="center"/>
              <w:rPr>
                <w:rFonts w:ascii="宋体" w:eastAsia="宋体" w:hAnsi="宋体" w:cs="宋体"/>
                <w:kern w:val="0"/>
                <w:sz w:val="24"/>
                <w:szCs w:val="24"/>
              </w:rPr>
            </w:pPr>
            <w:r w:rsidRPr="00A02050">
              <w:rPr>
                <w:rFonts w:ascii="宋体" w:eastAsia="宋体" w:hAnsi="宋体" w:cs="宋体" w:hint="eastAsia"/>
                <w:kern w:val="0"/>
                <w:sz w:val="24"/>
                <w:szCs w:val="24"/>
              </w:rPr>
              <w:t>比上年增长（</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c>
          <w:tcPr>
            <w:tcW w:w="15" w:type="dxa"/>
            <w:tcBorders>
              <w:top w:val="nil"/>
              <w:left w:val="nil"/>
              <w:bottom w:val="nil"/>
              <w:right w:val="nil"/>
            </w:tcBorders>
            <w:vAlign w:val="center"/>
            <w:hideMark/>
          </w:tcPr>
          <w:p w14:paraId="44A4F469"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58E1D0E0" w14:textId="77777777" w:rsidTr="00A02050">
        <w:trPr>
          <w:trHeight w:val="283"/>
          <w:jc w:val="center"/>
        </w:trPr>
        <w:tc>
          <w:tcPr>
            <w:tcW w:w="4120" w:type="dxa"/>
            <w:tcBorders>
              <w:top w:val="nil"/>
              <w:left w:val="nil"/>
              <w:bottom w:val="nil"/>
              <w:right w:val="single" w:sz="8" w:space="0" w:color="000000"/>
            </w:tcBorders>
            <w:vAlign w:val="center"/>
            <w:hideMark/>
          </w:tcPr>
          <w:p w14:paraId="6C37CBC5"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货物进出口总额</w:t>
            </w:r>
          </w:p>
        </w:tc>
        <w:tc>
          <w:tcPr>
            <w:tcW w:w="2048" w:type="dxa"/>
            <w:tcBorders>
              <w:top w:val="nil"/>
              <w:left w:val="nil"/>
              <w:bottom w:val="nil"/>
              <w:right w:val="single" w:sz="8" w:space="0" w:color="000000"/>
            </w:tcBorders>
            <w:vAlign w:val="center"/>
            <w:hideMark/>
          </w:tcPr>
          <w:p w14:paraId="3391290C"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243386</w:t>
            </w:r>
          </w:p>
        </w:tc>
        <w:tc>
          <w:tcPr>
            <w:tcW w:w="2562" w:type="dxa"/>
            <w:gridSpan w:val="2"/>
            <w:tcBorders>
              <w:top w:val="nil"/>
              <w:left w:val="nil"/>
              <w:bottom w:val="nil"/>
              <w:right w:val="nil"/>
            </w:tcBorders>
            <w:vAlign w:val="center"/>
            <w:hideMark/>
          </w:tcPr>
          <w:p w14:paraId="62E07B2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-0.9</w:t>
            </w:r>
          </w:p>
        </w:tc>
      </w:tr>
      <w:tr w:rsidR="00A02050" w:rsidRPr="00A02050" w14:paraId="57006F2C" w14:textId="77777777" w:rsidTr="00A02050">
        <w:trPr>
          <w:trHeight w:val="283"/>
          <w:jc w:val="center"/>
        </w:trPr>
        <w:tc>
          <w:tcPr>
            <w:tcW w:w="4120" w:type="dxa"/>
            <w:tcBorders>
              <w:top w:val="nil"/>
              <w:left w:val="nil"/>
              <w:bottom w:val="nil"/>
              <w:right w:val="single" w:sz="8" w:space="0" w:color="000000"/>
            </w:tcBorders>
            <w:vAlign w:val="center"/>
            <w:hideMark/>
          </w:tcPr>
          <w:p w14:paraId="6A16FA50" w14:textId="77777777" w:rsidR="00A02050" w:rsidRPr="00A02050" w:rsidRDefault="00A02050" w:rsidP="00A02050">
            <w:pPr>
              <w:widowControl/>
              <w:spacing w:line="240" w:lineRule="atLeast"/>
              <w:ind w:left="57" w:right="57" w:firstLine="412"/>
              <w:jc w:val="left"/>
              <w:rPr>
                <w:rFonts w:ascii="宋体" w:eastAsia="宋体" w:hAnsi="宋体" w:cs="宋体"/>
                <w:kern w:val="0"/>
                <w:sz w:val="24"/>
                <w:szCs w:val="24"/>
              </w:rPr>
            </w:pPr>
            <w:r w:rsidRPr="00A02050">
              <w:rPr>
                <w:rFonts w:ascii="宋体" w:eastAsia="宋体" w:hAnsi="宋体" w:cs="宋体" w:hint="eastAsia"/>
                <w:kern w:val="0"/>
                <w:sz w:val="24"/>
                <w:szCs w:val="24"/>
              </w:rPr>
              <w:t>货物出口额</w:t>
            </w:r>
          </w:p>
        </w:tc>
        <w:tc>
          <w:tcPr>
            <w:tcW w:w="2048" w:type="dxa"/>
            <w:tcBorders>
              <w:top w:val="nil"/>
              <w:left w:val="nil"/>
              <w:bottom w:val="nil"/>
              <w:right w:val="single" w:sz="8" w:space="0" w:color="000000"/>
            </w:tcBorders>
            <w:vAlign w:val="center"/>
            <w:hideMark/>
          </w:tcPr>
          <w:p w14:paraId="0E8DC035"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138455</w:t>
            </w:r>
          </w:p>
        </w:tc>
        <w:tc>
          <w:tcPr>
            <w:tcW w:w="2546" w:type="dxa"/>
            <w:tcBorders>
              <w:top w:val="nil"/>
              <w:left w:val="nil"/>
              <w:bottom w:val="nil"/>
              <w:right w:val="nil"/>
            </w:tcBorders>
            <w:vAlign w:val="center"/>
            <w:hideMark/>
          </w:tcPr>
          <w:p w14:paraId="6F136F5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-1.9</w:t>
            </w:r>
          </w:p>
        </w:tc>
        <w:tc>
          <w:tcPr>
            <w:tcW w:w="15" w:type="dxa"/>
            <w:tcBorders>
              <w:top w:val="nil"/>
              <w:left w:val="nil"/>
              <w:bottom w:val="nil"/>
              <w:right w:val="nil"/>
            </w:tcBorders>
            <w:vAlign w:val="center"/>
            <w:hideMark/>
          </w:tcPr>
          <w:p w14:paraId="57A4593D"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65CF10D3" w14:textId="77777777" w:rsidTr="00A02050">
        <w:trPr>
          <w:trHeight w:val="283"/>
          <w:jc w:val="center"/>
        </w:trPr>
        <w:tc>
          <w:tcPr>
            <w:tcW w:w="4120" w:type="dxa"/>
            <w:tcBorders>
              <w:top w:val="nil"/>
              <w:left w:val="nil"/>
              <w:bottom w:val="nil"/>
              <w:right w:val="single" w:sz="8" w:space="0" w:color="000000"/>
            </w:tcBorders>
            <w:vAlign w:val="center"/>
            <w:hideMark/>
          </w:tcPr>
          <w:p w14:paraId="46B5C80C"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其中：一般贸易</w:t>
            </w:r>
          </w:p>
        </w:tc>
        <w:tc>
          <w:tcPr>
            <w:tcW w:w="2048" w:type="dxa"/>
            <w:tcBorders>
              <w:top w:val="nil"/>
              <w:left w:val="nil"/>
              <w:bottom w:val="nil"/>
              <w:right w:val="single" w:sz="8" w:space="0" w:color="000000"/>
            </w:tcBorders>
            <w:vAlign w:val="center"/>
            <w:hideMark/>
          </w:tcPr>
          <w:p w14:paraId="46C83EC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74601</w:t>
            </w:r>
          </w:p>
        </w:tc>
        <w:tc>
          <w:tcPr>
            <w:tcW w:w="2546" w:type="dxa"/>
            <w:tcBorders>
              <w:top w:val="nil"/>
              <w:left w:val="nil"/>
              <w:bottom w:val="nil"/>
              <w:right w:val="nil"/>
            </w:tcBorders>
            <w:vAlign w:val="center"/>
            <w:hideMark/>
          </w:tcPr>
          <w:p w14:paraId="0B1CA6D8"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-1.1</w:t>
            </w:r>
          </w:p>
        </w:tc>
        <w:tc>
          <w:tcPr>
            <w:tcW w:w="15" w:type="dxa"/>
            <w:tcBorders>
              <w:top w:val="nil"/>
              <w:left w:val="nil"/>
              <w:bottom w:val="nil"/>
              <w:right w:val="nil"/>
            </w:tcBorders>
            <w:vAlign w:val="center"/>
            <w:hideMark/>
          </w:tcPr>
          <w:p w14:paraId="65396470"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35F91026" w14:textId="77777777" w:rsidTr="00A02050">
        <w:trPr>
          <w:trHeight w:val="283"/>
          <w:jc w:val="center"/>
        </w:trPr>
        <w:tc>
          <w:tcPr>
            <w:tcW w:w="4120" w:type="dxa"/>
            <w:tcBorders>
              <w:top w:val="nil"/>
              <w:left w:val="nil"/>
              <w:bottom w:val="nil"/>
              <w:right w:val="single" w:sz="8" w:space="0" w:color="000000"/>
            </w:tcBorders>
            <w:vAlign w:val="center"/>
            <w:hideMark/>
          </w:tcPr>
          <w:p w14:paraId="53C55D52"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加工贸易</w:t>
            </w:r>
          </w:p>
        </w:tc>
        <w:tc>
          <w:tcPr>
            <w:tcW w:w="2048" w:type="dxa"/>
            <w:tcBorders>
              <w:top w:val="nil"/>
              <w:left w:val="nil"/>
              <w:bottom w:val="nil"/>
              <w:right w:val="single" w:sz="8" w:space="0" w:color="000000"/>
            </w:tcBorders>
            <w:vAlign w:val="center"/>
            <w:hideMark/>
          </w:tcPr>
          <w:p w14:paraId="5599F77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47237</w:t>
            </w:r>
          </w:p>
        </w:tc>
        <w:tc>
          <w:tcPr>
            <w:tcW w:w="2546" w:type="dxa"/>
            <w:tcBorders>
              <w:top w:val="nil"/>
              <w:left w:val="nil"/>
              <w:bottom w:val="nil"/>
              <w:right w:val="nil"/>
            </w:tcBorders>
            <w:vAlign w:val="center"/>
            <w:hideMark/>
          </w:tcPr>
          <w:p w14:paraId="0EB87B6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-4.6</w:t>
            </w:r>
          </w:p>
        </w:tc>
        <w:tc>
          <w:tcPr>
            <w:tcW w:w="15" w:type="dxa"/>
            <w:tcBorders>
              <w:top w:val="nil"/>
              <w:left w:val="nil"/>
              <w:bottom w:val="nil"/>
              <w:right w:val="nil"/>
            </w:tcBorders>
            <w:vAlign w:val="center"/>
            <w:hideMark/>
          </w:tcPr>
          <w:p w14:paraId="56632E6E"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3317965D" w14:textId="77777777" w:rsidTr="00A02050">
        <w:trPr>
          <w:trHeight w:val="283"/>
          <w:jc w:val="center"/>
        </w:trPr>
        <w:tc>
          <w:tcPr>
            <w:tcW w:w="4120" w:type="dxa"/>
            <w:tcBorders>
              <w:top w:val="nil"/>
              <w:left w:val="nil"/>
              <w:bottom w:val="nil"/>
              <w:right w:val="single" w:sz="8" w:space="0" w:color="000000"/>
            </w:tcBorders>
            <w:vAlign w:val="center"/>
            <w:hideMark/>
          </w:tcPr>
          <w:p w14:paraId="2EED41A5"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其中：机电产品</w:t>
            </w:r>
          </w:p>
        </w:tc>
        <w:tc>
          <w:tcPr>
            <w:tcW w:w="2048" w:type="dxa"/>
            <w:tcBorders>
              <w:top w:val="nil"/>
              <w:left w:val="nil"/>
              <w:bottom w:val="nil"/>
              <w:right w:val="single" w:sz="8" w:space="0" w:color="000000"/>
            </w:tcBorders>
            <w:vAlign w:val="center"/>
            <w:hideMark/>
          </w:tcPr>
          <w:p w14:paraId="5EFC277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79820</w:t>
            </w:r>
          </w:p>
        </w:tc>
        <w:tc>
          <w:tcPr>
            <w:tcW w:w="2546" w:type="dxa"/>
            <w:tcBorders>
              <w:top w:val="nil"/>
              <w:left w:val="nil"/>
              <w:bottom w:val="nil"/>
              <w:right w:val="nil"/>
            </w:tcBorders>
            <w:vAlign w:val="center"/>
            <w:hideMark/>
          </w:tcPr>
          <w:p w14:paraId="0A83CA5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-1.9</w:t>
            </w:r>
          </w:p>
        </w:tc>
        <w:tc>
          <w:tcPr>
            <w:tcW w:w="15" w:type="dxa"/>
            <w:tcBorders>
              <w:top w:val="nil"/>
              <w:left w:val="nil"/>
              <w:bottom w:val="nil"/>
              <w:right w:val="nil"/>
            </w:tcBorders>
            <w:vAlign w:val="center"/>
            <w:hideMark/>
          </w:tcPr>
          <w:p w14:paraId="7CF73776"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5456E346" w14:textId="77777777" w:rsidTr="00A02050">
        <w:trPr>
          <w:trHeight w:val="283"/>
          <w:jc w:val="center"/>
        </w:trPr>
        <w:tc>
          <w:tcPr>
            <w:tcW w:w="4120" w:type="dxa"/>
            <w:tcBorders>
              <w:top w:val="nil"/>
              <w:left w:val="nil"/>
              <w:bottom w:val="nil"/>
              <w:right w:val="single" w:sz="8" w:space="0" w:color="000000"/>
            </w:tcBorders>
            <w:vAlign w:val="center"/>
            <w:hideMark/>
          </w:tcPr>
          <w:p w14:paraId="2AF0483A"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高新技术产品</w:t>
            </w:r>
          </w:p>
        </w:tc>
        <w:tc>
          <w:tcPr>
            <w:tcW w:w="2048" w:type="dxa"/>
            <w:tcBorders>
              <w:top w:val="nil"/>
              <w:left w:val="nil"/>
              <w:bottom w:val="nil"/>
              <w:right w:val="single" w:sz="8" w:space="0" w:color="000000"/>
            </w:tcBorders>
            <w:vAlign w:val="center"/>
            <w:hideMark/>
          </w:tcPr>
          <w:p w14:paraId="5F0F95C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39876</w:t>
            </w:r>
          </w:p>
        </w:tc>
        <w:tc>
          <w:tcPr>
            <w:tcW w:w="2546" w:type="dxa"/>
            <w:tcBorders>
              <w:top w:val="nil"/>
              <w:left w:val="nil"/>
              <w:bottom w:val="nil"/>
              <w:right w:val="nil"/>
            </w:tcBorders>
            <w:vAlign w:val="center"/>
            <w:hideMark/>
          </w:tcPr>
          <w:p w14:paraId="73F1389F"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-2.1</w:t>
            </w:r>
          </w:p>
        </w:tc>
        <w:tc>
          <w:tcPr>
            <w:tcW w:w="15" w:type="dxa"/>
            <w:tcBorders>
              <w:top w:val="nil"/>
              <w:left w:val="nil"/>
              <w:bottom w:val="nil"/>
              <w:right w:val="nil"/>
            </w:tcBorders>
            <w:vAlign w:val="center"/>
            <w:hideMark/>
          </w:tcPr>
          <w:p w14:paraId="0816235A"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5AB6B19A" w14:textId="77777777" w:rsidTr="00A02050">
        <w:trPr>
          <w:trHeight w:val="283"/>
          <w:jc w:val="center"/>
        </w:trPr>
        <w:tc>
          <w:tcPr>
            <w:tcW w:w="4120" w:type="dxa"/>
            <w:tcBorders>
              <w:top w:val="nil"/>
              <w:left w:val="nil"/>
              <w:bottom w:val="nil"/>
              <w:right w:val="single" w:sz="8" w:space="0" w:color="000000"/>
            </w:tcBorders>
            <w:vAlign w:val="center"/>
            <w:hideMark/>
          </w:tcPr>
          <w:p w14:paraId="2459DB62" w14:textId="77777777" w:rsidR="00A02050" w:rsidRPr="00A02050" w:rsidRDefault="00A02050" w:rsidP="00A02050">
            <w:pPr>
              <w:widowControl/>
              <w:spacing w:line="240" w:lineRule="atLeast"/>
              <w:ind w:left="57" w:right="57" w:firstLine="414"/>
              <w:jc w:val="left"/>
              <w:rPr>
                <w:rFonts w:ascii="宋体" w:eastAsia="宋体" w:hAnsi="宋体" w:cs="宋体"/>
                <w:kern w:val="0"/>
                <w:sz w:val="24"/>
                <w:szCs w:val="24"/>
              </w:rPr>
            </w:pPr>
            <w:r w:rsidRPr="00A02050">
              <w:rPr>
                <w:rFonts w:ascii="宋体" w:eastAsia="宋体" w:hAnsi="宋体" w:cs="宋体" w:hint="eastAsia"/>
                <w:kern w:val="0"/>
                <w:sz w:val="24"/>
                <w:szCs w:val="24"/>
              </w:rPr>
              <w:t>货物进口额</w:t>
            </w:r>
          </w:p>
        </w:tc>
        <w:tc>
          <w:tcPr>
            <w:tcW w:w="2048" w:type="dxa"/>
            <w:tcBorders>
              <w:top w:val="nil"/>
              <w:left w:val="nil"/>
              <w:bottom w:val="nil"/>
              <w:right w:val="single" w:sz="8" w:space="0" w:color="000000"/>
            </w:tcBorders>
            <w:vAlign w:val="center"/>
            <w:hideMark/>
          </w:tcPr>
          <w:p w14:paraId="2642081C"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104932</w:t>
            </w:r>
          </w:p>
        </w:tc>
        <w:tc>
          <w:tcPr>
            <w:tcW w:w="2546" w:type="dxa"/>
            <w:tcBorders>
              <w:top w:val="nil"/>
              <w:left w:val="nil"/>
              <w:bottom w:val="nil"/>
              <w:right w:val="nil"/>
            </w:tcBorders>
            <w:vAlign w:val="center"/>
            <w:hideMark/>
          </w:tcPr>
          <w:p w14:paraId="4E3DD4EA"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0.6</w:t>
            </w:r>
          </w:p>
        </w:tc>
        <w:tc>
          <w:tcPr>
            <w:tcW w:w="15" w:type="dxa"/>
            <w:tcBorders>
              <w:top w:val="nil"/>
              <w:left w:val="nil"/>
              <w:bottom w:val="nil"/>
              <w:right w:val="nil"/>
            </w:tcBorders>
            <w:vAlign w:val="center"/>
            <w:hideMark/>
          </w:tcPr>
          <w:p w14:paraId="351DFE6F"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316BAB70" w14:textId="77777777" w:rsidTr="00A02050">
        <w:trPr>
          <w:trHeight w:val="283"/>
          <w:jc w:val="center"/>
        </w:trPr>
        <w:tc>
          <w:tcPr>
            <w:tcW w:w="4120" w:type="dxa"/>
            <w:tcBorders>
              <w:top w:val="nil"/>
              <w:left w:val="nil"/>
              <w:bottom w:val="nil"/>
              <w:right w:val="single" w:sz="8" w:space="0" w:color="000000"/>
            </w:tcBorders>
            <w:vAlign w:val="center"/>
            <w:hideMark/>
          </w:tcPr>
          <w:p w14:paraId="2DC85383"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其中：一般贸易</w:t>
            </w:r>
          </w:p>
        </w:tc>
        <w:tc>
          <w:tcPr>
            <w:tcW w:w="2048" w:type="dxa"/>
            <w:tcBorders>
              <w:top w:val="nil"/>
              <w:left w:val="nil"/>
              <w:bottom w:val="nil"/>
              <w:right w:val="single" w:sz="8" w:space="0" w:color="000000"/>
            </w:tcBorders>
            <w:vAlign w:val="center"/>
            <w:hideMark/>
          </w:tcPr>
          <w:p w14:paraId="7938980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59398</w:t>
            </w:r>
          </w:p>
        </w:tc>
        <w:tc>
          <w:tcPr>
            <w:tcW w:w="2546" w:type="dxa"/>
            <w:tcBorders>
              <w:top w:val="nil"/>
              <w:left w:val="nil"/>
              <w:bottom w:val="nil"/>
              <w:right w:val="nil"/>
            </w:tcBorders>
            <w:vAlign w:val="center"/>
            <w:hideMark/>
          </w:tcPr>
          <w:p w14:paraId="0B2C999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3.7</w:t>
            </w:r>
          </w:p>
        </w:tc>
        <w:tc>
          <w:tcPr>
            <w:tcW w:w="15" w:type="dxa"/>
            <w:tcBorders>
              <w:top w:val="nil"/>
              <w:left w:val="nil"/>
              <w:bottom w:val="nil"/>
              <w:right w:val="nil"/>
            </w:tcBorders>
            <w:vAlign w:val="center"/>
            <w:hideMark/>
          </w:tcPr>
          <w:p w14:paraId="490DCC83"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7E97B5DB" w14:textId="77777777" w:rsidTr="00A02050">
        <w:trPr>
          <w:trHeight w:val="283"/>
          <w:jc w:val="center"/>
        </w:trPr>
        <w:tc>
          <w:tcPr>
            <w:tcW w:w="4120" w:type="dxa"/>
            <w:tcBorders>
              <w:top w:val="nil"/>
              <w:left w:val="nil"/>
              <w:bottom w:val="nil"/>
              <w:right w:val="single" w:sz="8" w:space="0" w:color="000000"/>
            </w:tcBorders>
            <w:vAlign w:val="center"/>
            <w:hideMark/>
          </w:tcPr>
          <w:p w14:paraId="0A9CA61B"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加工贸易</w:t>
            </w:r>
          </w:p>
        </w:tc>
        <w:tc>
          <w:tcPr>
            <w:tcW w:w="2048" w:type="dxa"/>
            <w:tcBorders>
              <w:top w:val="nil"/>
              <w:left w:val="nil"/>
              <w:bottom w:val="nil"/>
              <w:right w:val="single" w:sz="8" w:space="0" w:color="000000"/>
            </w:tcBorders>
            <w:vAlign w:val="center"/>
            <w:hideMark/>
          </w:tcPr>
          <w:p w14:paraId="369D190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26223</w:t>
            </w:r>
          </w:p>
        </w:tc>
        <w:tc>
          <w:tcPr>
            <w:tcW w:w="2546" w:type="dxa"/>
            <w:tcBorders>
              <w:top w:val="nil"/>
              <w:left w:val="nil"/>
              <w:bottom w:val="nil"/>
              <w:right w:val="nil"/>
            </w:tcBorders>
            <w:vAlign w:val="center"/>
            <w:hideMark/>
          </w:tcPr>
          <w:p w14:paraId="43D6C6E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-5.5</w:t>
            </w:r>
          </w:p>
        </w:tc>
        <w:tc>
          <w:tcPr>
            <w:tcW w:w="15" w:type="dxa"/>
            <w:tcBorders>
              <w:top w:val="nil"/>
              <w:left w:val="nil"/>
              <w:bottom w:val="nil"/>
              <w:right w:val="nil"/>
            </w:tcBorders>
            <w:vAlign w:val="center"/>
            <w:hideMark/>
          </w:tcPr>
          <w:p w14:paraId="2198D107"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305FA598" w14:textId="77777777" w:rsidTr="00A02050">
        <w:trPr>
          <w:trHeight w:val="283"/>
          <w:jc w:val="center"/>
        </w:trPr>
        <w:tc>
          <w:tcPr>
            <w:tcW w:w="4120" w:type="dxa"/>
            <w:tcBorders>
              <w:top w:val="nil"/>
              <w:left w:val="nil"/>
              <w:bottom w:val="nil"/>
              <w:right w:val="single" w:sz="8" w:space="0" w:color="000000"/>
            </w:tcBorders>
            <w:vAlign w:val="center"/>
            <w:hideMark/>
          </w:tcPr>
          <w:p w14:paraId="1D289B3B"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其中：机电产品</w:t>
            </w:r>
          </w:p>
        </w:tc>
        <w:tc>
          <w:tcPr>
            <w:tcW w:w="2048" w:type="dxa"/>
            <w:tcBorders>
              <w:top w:val="nil"/>
              <w:left w:val="nil"/>
              <w:bottom w:val="nil"/>
              <w:right w:val="single" w:sz="8" w:space="0" w:color="000000"/>
            </w:tcBorders>
            <w:vAlign w:val="center"/>
            <w:hideMark/>
          </w:tcPr>
          <w:p w14:paraId="39D7E5E6"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50985</w:t>
            </w:r>
          </w:p>
        </w:tc>
        <w:tc>
          <w:tcPr>
            <w:tcW w:w="2546" w:type="dxa"/>
            <w:tcBorders>
              <w:top w:val="nil"/>
              <w:left w:val="nil"/>
              <w:bottom w:val="nil"/>
              <w:right w:val="nil"/>
            </w:tcBorders>
            <w:vAlign w:val="center"/>
            <w:hideMark/>
          </w:tcPr>
          <w:p w14:paraId="2A9B7CA0"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1.9</w:t>
            </w:r>
          </w:p>
        </w:tc>
        <w:tc>
          <w:tcPr>
            <w:tcW w:w="15" w:type="dxa"/>
            <w:tcBorders>
              <w:top w:val="nil"/>
              <w:left w:val="nil"/>
              <w:bottom w:val="nil"/>
              <w:right w:val="nil"/>
            </w:tcBorders>
            <w:vAlign w:val="center"/>
            <w:hideMark/>
          </w:tcPr>
          <w:p w14:paraId="2A08D853"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21BAE77D" w14:textId="77777777" w:rsidTr="00A02050">
        <w:trPr>
          <w:trHeight w:val="283"/>
          <w:jc w:val="center"/>
        </w:trPr>
        <w:tc>
          <w:tcPr>
            <w:tcW w:w="4120" w:type="dxa"/>
            <w:tcBorders>
              <w:top w:val="nil"/>
              <w:left w:val="nil"/>
              <w:bottom w:val="nil"/>
              <w:right w:val="single" w:sz="8" w:space="0" w:color="000000"/>
            </w:tcBorders>
            <w:vAlign w:val="center"/>
            <w:hideMark/>
          </w:tcPr>
          <w:p w14:paraId="60608FF5"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高新技术产品</w:t>
            </w:r>
          </w:p>
        </w:tc>
        <w:tc>
          <w:tcPr>
            <w:tcW w:w="2048" w:type="dxa"/>
            <w:tcBorders>
              <w:top w:val="nil"/>
              <w:left w:val="nil"/>
              <w:bottom w:val="nil"/>
              <w:right w:val="single" w:sz="8" w:space="0" w:color="000000"/>
            </w:tcBorders>
            <w:vAlign w:val="center"/>
            <w:hideMark/>
          </w:tcPr>
          <w:p w14:paraId="737F9EB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34618</w:t>
            </w:r>
          </w:p>
        </w:tc>
        <w:tc>
          <w:tcPr>
            <w:tcW w:w="2546" w:type="dxa"/>
            <w:tcBorders>
              <w:top w:val="nil"/>
              <w:left w:val="nil"/>
              <w:bottom w:val="nil"/>
              <w:right w:val="nil"/>
            </w:tcBorders>
            <w:vAlign w:val="center"/>
            <w:hideMark/>
          </w:tcPr>
          <w:p w14:paraId="01F9B8B7"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1.8</w:t>
            </w:r>
          </w:p>
        </w:tc>
        <w:tc>
          <w:tcPr>
            <w:tcW w:w="15" w:type="dxa"/>
            <w:tcBorders>
              <w:top w:val="nil"/>
              <w:left w:val="nil"/>
              <w:bottom w:val="nil"/>
              <w:right w:val="nil"/>
            </w:tcBorders>
            <w:vAlign w:val="center"/>
            <w:hideMark/>
          </w:tcPr>
          <w:p w14:paraId="6430084A"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3ED03720" w14:textId="77777777" w:rsidTr="00A02050">
        <w:trPr>
          <w:trHeight w:val="283"/>
          <w:jc w:val="center"/>
        </w:trPr>
        <w:tc>
          <w:tcPr>
            <w:tcW w:w="4120" w:type="dxa"/>
            <w:tcBorders>
              <w:top w:val="nil"/>
              <w:left w:val="nil"/>
              <w:bottom w:val="single" w:sz="12" w:space="0" w:color="000000"/>
              <w:right w:val="single" w:sz="8" w:space="0" w:color="000000"/>
            </w:tcBorders>
            <w:vAlign w:val="center"/>
            <w:hideMark/>
          </w:tcPr>
          <w:p w14:paraId="1A4F6068"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货物进出口差额（出口减进口）</w:t>
            </w:r>
          </w:p>
        </w:tc>
        <w:tc>
          <w:tcPr>
            <w:tcW w:w="2048" w:type="dxa"/>
            <w:tcBorders>
              <w:top w:val="nil"/>
              <w:left w:val="nil"/>
              <w:bottom w:val="single" w:sz="12" w:space="0" w:color="000000"/>
              <w:right w:val="single" w:sz="8" w:space="0" w:color="000000"/>
            </w:tcBorders>
            <w:vAlign w:val="center"/>
            <w:hideMark/>
          </w:tcPr>
          <w:p w14:paraId="72323FE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33523</w:t>
            </w:r>
          </w:p>
        </w:tc>
        <w:tc>
          <w:tcPr>
            <w:tcW w:w="2546" w:type="dxa"/>
            <w:tcBorders>
              <w:top w:val="nil"/>
              <w:left w:val="nil"/>
              <w:bottom w:val="single" w:sz="12" w:space="0" w:color="000000"/>
              <w:right w:val="nil"/>
            </w:tcBorders>
            <w:vAlign w:val="center"/>
            <w:hideMark/>
          </w:tcPr>
          <w:p w14:paraId="0CC9B398"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w:t>
            </w:r>
          </w:p>
        </w:tc>
        <w:tc>
          <w:tcPr>
            <w:tcW w:w="15" w:type="dxa"/>
            <w:tcBorders>
              <w:top w:val="nil"/>
              <w:left w:val="nil"/>
              <w:bottom w:val="nil"/>
              <w:right w:val="nil"/>
            </w:tcBorders>
            <w:vAlign w:val="center"/>
            <w:hideMark/>
          </w:tcPr>
          <w:p w14:paraId="30FB96AD"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bl>
    <w:p w14:paraId="54DF9D04" w14:textId="77777777" w:rsidR="00A02050" w:rsidRPr="00A02050" w:rsidRDefault="00A02050" w:rsidP="00A02050">
      <w:pPr>
        <w:widowControl/>
        <w:shd w:val="clear" w:color="auto" w:fill="FFFFFF"/>
        <w:spacing w:line="240" w:lineRule="atLeast"/>
        <w:ind w:right="57"/>
        <w:rPr>
          <w:rFonts w:ascii="宋体" w:eastAsia="宋体" w:hAnsi="宋体" w:cs="宋体"/>
          <w:color w:val="333333"/>
          <w:kern w:val="0"/>
          <w:sz w:val="18"/>
          <w:szCs w:val="18"/>
        </w:rPr>
      </w:pPr>
      <w:r w:rsidRPr="00A02050">
        <w:rPr>
          <w:rFonts w:ascii="Times New Roman" w:eastAsia="宋体" w:hAnsi="Times New Roman" w:cs="Times New Roman"/>
          <w:color w:val="333333"/>
          <w:kern w:val="0"/>
          <w:szCs w:val="21"/>
        </w:rPr>
        <w:t> </w:t>
      </w:r>
    </w:p>
    <w:tbl>
      <w:tblPr>
        <w:tblW w:w="0" w:type="auto"/>
        <w:jc w:val="center"/>
        <w:tblCellMar>
          <w:left w:w="0" w:type="dxa"/>
          <w:right w:w="0" w:type="dxa"/>
        </w:tblCellMar>
        <w:tblLook w:val="04A0" w:firstRow="1" w:lastRow="0" w:firstColumn="1" w:lastColumn="0" w:noHBand="0" w:noVBand="1"/>
      </w:tblPr>
      <w:tblGrid>
        <w:gridCol w:w="2691"/>
        <w:gridCol w:w="852"/>
        <w:gridCol w:w="1028"/>
        <w:gridCol w:w="1273"/>
        <w:gridCol w:w="1205"/>
        <w:gridCol w:w="1257"/>
      </w:tblGrid>
      <w:tr w:rsidR="00A02050" w:rsidRPr="00A02050" w14:paraId="4E035E56" w14:textId="77777777" w:rsidTr="00A02050">
        <w:trPr>
          <w:trHeight w:val="567"/>
          <w:jc w:val="center"/>
        </w:trPr>
        <w:tc>
          <w:tcPr>
            <w:tcW w:w="8730" w:type="dxa"/>
            <w:gridSpan w:val="6"/>
            <w:tcBorders>
              <w:top w:val="nil"/>
              <w:left w:val="nil"/>
              <w:bottom w:val="single" w:sz="12" w:space="0" w:color="000000"/>
              <w:right w:val="nil"/>
            </w:tcBorders>
            <w:shd w:val="clear" w:color="auto" w:fill="FFFFFF"/>
            <w:vAlign w:val="center"/>
            <w:hideMark/>
          </w:tcPr>
          <w:p w14:paraId="21978CDA" w14:textId="77777777" w:rsidR="00A02050" w:rsidRPr="00A02050" w:rsidRDefault="00A02050" w:rsidP="00A02050">
            <w:pPr>
              <w:widowControl/>
              <w:spacing w:line="320" w:lineRule="atLeast"/>
              <w:ind w:left="57" w:right="57"/>
              <w:jc w:val="center"/>
              <w:rPr>
                <w:rFonts w:ascii="宋体" w:eastAsia="宋体" w:hAnsi="宋体" w:cs="宋体" w:hint="eastAsia"/>
                <w:kern w:val="0"/>
                <w:sz w:val="24"/>
                <w:szCs w:val="24"/>
              </w:rPr>
            </w:pPr>
            <w:r w:rsidRPr="00A02050">
              <w:rPr>
                <w:rFonts w:ascii="宋体" w:eastAsia="宋体" w:hAnsi="宋体" w:cs="宋体" w:hint="eastAsia"/>
                <w:b/>
                <w:bCs/>
                <w:kern w:val="0"/>
                <w:sz w:val="24"/>
                <w:szCs w:val="24"/>
                <w:bdr w:val="none" w:sz="0" w:space="0" w:color="auto" w:frame="1"/>
              </w:rPr>
              <w:t>表</w:t>
            </w:r>
            <w:r w:rsidRPr="00A02050">
              <w:rPr>
                <w:rFonts w:ascii="宋体" w:eastAsia="宋体" w:hAnsi="宋体" w:cs="宋体"/>
                <w:b/>
                <w:bCs/>
                <w:kern w:val="0"/>
                <w:sz w:val="24"/>
                <w:szCs w:val="24"/>
                <w:bdr w:val="none" w:sz="0" w:space="0" w:color="auto" w:frame="1"/>
              </w:rPr>
              <w:t>8</w:t>
            </w:r>
            <w:r w:rsidRPr="00A02050">
              <w:rPr>
                <w:rFonts w:ascii="宋体" w:eastAsia="宋体" w:hAnsi="宋体" w:cs="宋体" w:hint="eastAsia"/>
                <w:b/>
                <w:bCs/>
                <w:kern w:val="0"/>
                <w:sz w:val="24"/>
                <w:szCs w:val="24"/>
                <w:bdr w:val="none" w:sz="0" w:space="0" w:color="auto" w:frame="1"/>
              </w:rPr>
              <w:t xml:space="preserve">　</w:t>
            </w:r>
            <w:r w:rsidRPr="00A02050">
              <w:rPr>
                <w:rFonts w:ascii="宋体" w:eastAsia="宋体" w:hAnsi="宋体" w:cs="宋体"/>
                <w:b/>
                <w:bCs/>
                <w:kern w:val="0"/>
                <w:sz w:val="24"/>
                <w:szCs w:val="24"/>
                <w:bdr w:val="none" w:sz="0" w:space="0" w:color="auto" w:frame="1"/>
              </w:rPr>
              <w:t>2016</w:t>
            </w:r>
            <w:r w:rsidRPr="00A02050">
              <w:rPr>
                <w:rFonts w:ascii="宋体" w:eastAsia="宋体" w:hAnsi="宋体" w:cs="宋体" w:hint="eastAsia"/>
                <w:b/>
                <w:bCs/>
                <w:kern w:val="0"/>
                <w:sz w:val="24"/>
                <w:szCs w:val="24"/>
                <w:bdr w:val="none" w:sz="0" w:space="0" w:color="auto" w:frame="1"/>
              </w:rPr>
              <w:t>年主要商品出口数量、金额及其增长速度</w:t>
            </w:r>
          </w:p>
        </w:tc>
      </w:tr>
      <w:tr w:rsidR="00A02050" w:rsidRPr="00A02050" w14:paraId="6550CB3A" w14:textId="77777777" w:rsidTr="00A02050">
        <w:trPr>
          <w:trHeight w:val="567"/>
          <w:jc w:val="center"/>
        </w:trPr>
        <w:tc>
          <w:tcPr>
            <w:tcW w:w="2845" w:type="dxa"/>
            <w:tcBorders>
              <w:top w:val="nil"/>
              <w:left w:val="nil"/>
              <w:bottom w:val="single" w:sz="8" w:space="0" w:color="000000"/>
              <w:right w:val="single" w:sz="8" w:space="0" w:color="000000"/>
            </w:tcBorders>
            <w:vAlign w:val="center"/>
            <w:hideMark/>
          </w:tcPr>
          <w:p w14:paraId="7246EC98" w14:textId="77777777" w:rsidR="00A02050" w:rsidRPr="00A02050" w:rsidRDefault="00A02050" w:rsidP="00A02050">
            <w:pPr>
              <w:widowControl/>
              <w:spacing w:line="240" w:lineRule="atLeast"/>
              <w:ind w:left="57" w:right="57" w:firstLine="210"/>
              <w:jc w:val="center"/>
              <w:rPr>
                <w:rFonts w:ascii="宋体" w:eastAsia="宋体" w:hAnsi="宋体" w:cs="宋体"/>
                <w:kern w:val="0"/>
                <w:sz w:val="24"/>
                <w:szCs w:val="24"/>
              </w:rPr>
            </w:pPr>
            <w:r w:rsidRPr="00A02050">
              <w:rPr>
                <w:rFonts w:ascii="宋体" w:eastAsia="宋体" w:hAnsi="宋体" w:cs="宋体" w:hint="eastAsia"/>
                <w:kern w:val="0"/>
                <w:sz w:val="24"/>
                <w:szCs w:val="24"/>
              </w:rPr>
              <w:t>商品名称</w:t>
            </w:r>
          </w:p>
        </w:tc>
        <w:tc>
          <w:tcPr>
            <w:tcW w:w="889" w:type="dxa"/>
            <w:tcBorders>
              <w:top w:val="nil"/>
              <w:left w:val="nil"/>
              <w:bottom w:val="single" w:sz="8" w:space="0" w:color="000000"/>
              <w:right w:val="single" w:sz="8" w:space="0" w:color="000000"/>
            </w:tcBorders>
            <w:noWrap/>
            <w:vAlign w:val="center"/>
            <w:hideMark/>
          </w:tcPr>
          <w:p w14:paraId="25EF7DE1"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单位</w:t>
            </w:r>
          </w:p>
        </w:tc>
        <w:tc>
          <w:tcPr>
            <w:tcW w:w="1076" w:type="dxa"/>
            <w:tcBorders>
              <w:top w:val="nil"/>
              <w:left w:val="nil"/>
              <w:bottom w:val="single" w:sz="8" w:space="0" w:color="000000"/>
              <w:right w:val="single" w:sz="8" w:space="0" w:color="000000"/>
            </w:tcBorders>
            <w:noWrap/>
            <w:vAlign w:val="center"/>
            <w:hideMark/>
          </w:tcPr>
          <w:p w14:paraId="6FBCE18C"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数量</w:t>
            </w:r>
          </w:p>
        </w:tc>
        <w:tc>
          <w:tcPr>
            <w:tcW w:w="1336" w:type="dxa"/>
            <w:tcBorders>
              <w:top w:val="nil"/>
              <w:left w:val="nil"/>
              <w:bottom w:val="single" w:sz="8" w:space="0" w:color="000000"/>
              <w:right w:val="single" w:sz="8" w:space="0" w:color="000000"/>
            </w:tcBorders>
            <w:noWrap/>
            <w:vAlign w:val="center"/>
            <w:hideMark/>
          </w:tcPr>
          <w:p w14:paraId="3C25BCA2"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比上年增长</w:t>
            </w:r>
          </w:p>
          <w:p w14:paraId="0EC26799"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c>
          <w:tcPr>
            <w:tcW w:w="1264" w:type="dxa"/>
            <w:tcBorders>
              <w:top w:val="nil"/>
              <w:left w:val="nil"/>
              <w:bottom w:val="single" w:sz="8" w:space="0" w:color="000000"/>
              <w:right w:val="single" w:sz="8" w:space="0" w:color="000000"/>
            </w:tcBorders>
            <w:noWrap/>
            <w:vAlign w:val="center"/>
            <w:hideMark/>
          </w:tcPr>
          <w:p w14:paraId="530D1CC4"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金额</w:t>
            </w:r>
          </w:p>
          <w:p w14:paraId="39157048"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（亿元）</w:t>
            </w:r>
          </w:p>
        </w:tc>
        <w:tc>
          <w:tcPr>
            <w:tcW w:w="1320" w:type="dxa"/>
            <w:tcBorders>
              <w:top w:val="nil"/>
              <w:left w:val="nil"/>
              <w:bottom w:val="single" w:sz="8" w:space="0" w:color="000000"/>
              <w:right w:val="nil"/>
            </w:tcBorders>
            <w:noWrap/>
            <w:vAlign w:val="center"/>
            <w:hideMark/>
          </w:tcPr>
          <w:p w14:paraId="06815546"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比上年增长</w:t>
            </w:r>
          </w:p>
          <w:p w14:paraId="2AB10D1D"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r>
      <w:tr w:rsidR="00A02050" w:rsidRPr="00A02050" w14:paraId="6C63CC90" w14:textId="77777777" w:rsidTr="00A02050">
        <w:trPr>
          <w:trHeight w:val="283"/>
          <w:jc w:val="center"/>
        </w:trPr>
        <w:tc>
          <w:tcPr>
            <w:tcW w:w="2845" w:type="dxa"/>
            <w:tcBorders>
              <w:top w:val="nil"/>
              <w:left w:val="nil"/>
              <w:bottom w:val="nil"/>
              <w:right w:val="single" w:sz="8" w:space="0" w:color="000000"/>
            </w:tcBorders>
            <w:noWrap/>
            <w:vAlign w:val="center"/>
            <w:hideMark/>
          </w:tcPr>
          <w:p w14:paraId="67916B07"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煤（包括褐煤）</w:t>
            </w:r>
          </w:p>
        </w:tc>
        <w:tc>
          <w:tcPr>
            <w:tcW w:w="889" w:type="dxa"/>
            <w:tcBorders>
              <w:top w:val="nil"/>
              <w:left w:val="nil"/>
              <w:bottom w:val="nil"/>
              <w:right w:val="single" w:sz="8" w:space="0" w:color="000000"/>
            </w:tcBorders>
            <w:noWrap/>
            <w:vAlign w:val="center"/>
            <w:hideMark/>
          </w:tcPr>
          <w:p w14:paraId="50C3C827"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1076" w:type="dxa"/>
            <w:tcBorders>
              <w:top w:val="nil"/>
              <w:left w:val="nil"/>
              <w:bottom w:val="nil"/>
              <w:right w:val="single" w:sz="8" w:space="0" w:color="000000"/>
            </w:tcBorders>
            <w:noWrap/>
            <w:vAlign w:val="center"/>
            <w:hideMark/>
          </w:tcPr>
          <w:p w14:paraId="01E26D7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879</w:t>
            </w:r>
          </w:p>
        </w:tc>
        <w:tc>
          <w:tcPr>
            <w:tcW w:w="1336" w:type="dxa"/>
            <w:tcBorders>
              <w:top w:val="nil"/>
              <w:left w:val="nil"/>
              <w:bottom w:val="nil"/>
              <w:right w:val="single" w:sz="8" w:space="0" w:color="000000"/>
            </w:tcBorders>
            <w:noWrap/>
            <w:vAlign w:val="center"/>
            <w:hideMark/>
          </w:tcPr>
          <w:p w14:paraId="668F2EC6"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64.6</w:t>
            </w:r>
          </w:p>
        </w:tc>
        <w:tc>
          <w:tcPr>
            <w:tcW w:w="1264" w:type="dxa"/>
            <w:tcBorders>
              <w:top w:val="nil"/>
              <w:left w:val="nil"/>
              <w:bottom w:val="nil"/>
              <w:right w:val="single" w:sz="8" w:space="0" w:color="000000"/>
            </w:tcBorders>
            <w:noWrap/>
            <w:vAlign w:val="center"/>
            <w:hideMark/>
          </w:tcPr>
          <w:p w14:paraId="1E023E05"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46</w:t>
            </w:r>
          </w:p>
        </w:tc>
        <w:tc>
          <w:tcPr>
            <w:tcW w:w="1320" w:type="dxa"/>
            <w:tcBorders>
              <w:top w:val="nil"/>
              <w:left w:val="nil"/>
              <w:bottom w:val="nil"/>
              <w:right w:val="nil"/>
            </w:tcBorders>
            <w:noWrap/>
            <w:vAlign w:val="center"/>
            <w:hideMark/>
          </w:tcPr>
          <w:p w14:paraId="5712195C"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48.0</w:t>
            </w:r>
          </w:p>
        </w:tc>
      </w:tr>
      <w:tr w:rsidR="00A02050" w:rsidRPr="00A02050" w14:paraId="1E7948F9" w14:textId="77777777" w:rsidTr="00A02050">
        <w:trPr>
          <w:trHeight w:val="283"/>
          <w:jc w:val="center"/>
        </w:trPr>
        <w:tc>
          <w:tcPr>
            <w:tcW w:w="2845" w:type="dxa"/>
            <w:tcBorders>
              <w:top w:val="nil"/>
              <w:left w:val="nil"/>
              <w:bottom w:val="nil"/>
              <w:right w:val="single" w:sz="8" w:space="0" w:color="000000"/>
            </w:tcBorders>
            <w:noWrap/>
            <w:vAlign w:val="center"/>
            <w:hideMark/>
          </w:tcPr>
          <w:p w14:paraId="4BABB0F7"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钢材</w:t>
            </w:r>
          </w:p>
        </w:tc>
        <w:tc>
          <w:tcPr>
            <w:tcW w:w="889" w:type="dxa"/>
            <w:tcBorders>
              <w:top w:val="nil"/>
              <w:left w:val="nil"/>
              <w:bottom w:val="nil"/>
              <w:right w:val="single" w:sz="8" w:space="0" w:color="000000"/>
            </w:tcBorders>
            <w:noWrap/>
            <w:vAlign w:val="center"/>
            <w:hideMark/>
          </w:tcPr>
          <w:p w14:paraId="14B0C8E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1076" w:type="dxa"/>
            <w:tcBorders>
              <w:top w:val="nil"/>
              <w:left w:val="nil"/>
              <w:bottom w:val="nil"/>
              <w:right w:val="single" w:sz="8" w:space="0" w:color="000000"/>
            </w:tcBorders>
            <w:noWrap/>
            <w:vAlign w:val="center"/>
            <w:hideMark/>
          </w:tcPr>
          <w:p w14:paraId="5D18F3BA"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10849</w:t>
            </w:r>
          </w:p>
        </w:tc>
        <w:tc>
          <w:tcPr>
            <w:tcW w:w="1336" w:type="dxa"/>
            <w:tcBorders>
              <w:top w:val="nil"/>
              <w:left w:val="nil"/>
              <w:bottom w:val="nil"/>
              <w:right w:val="single" w:sz="8" w:space="0" w:color="000000"/>
            </w:tcBorders>
            <w:noWrap/>
            <w:vAlign w:val="center"/>
            <w:hideMark/>
          </w:tcPr>
          <w:p w14:paraId="214B194A"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-3.5</w:t>
            </w:r>
          </w:p>
        </w:tc>
        <w:tc>
          <w:tcPr>
            <w:tcW w:w="1264" w:type="dxa"/>
            <w:tcBorders>
              <w:top w:val="nil"/>
              <w:left w:val="nil"/>
              <w:bottom w:val="nil"/>
              <w:right w:val="single" w:sz="8" w:space="0" w:color="000000"/>
            </w:tcBorders>
            <w:noWrap/>
            <w:vAlign w:val="center"/>
            <w:hideMark/>
          </w:tcPr>
          <w:p w14:paraId="5915E2E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3587</w:t>
            </w:r>
          </w:p>
        </w:tc>
        <w:tc>
          <w:tcPr>
            <w:tcW w:w="1320" w:type="dxa"/>
            <w:tcBorders>
              <w:top w:val="nil"/>
              <w:left w:val="nil"/>
              <w:bottom w:val="nil"/>
              <w:right w:val="nil"/>
            </w:tcBorders>
            <w:noWrap/>
            <w:vAlign w:val="center"/>
            <w:hideMark/>
          </w:tcPr>
          <w:p w14:paraId="37ADB804"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-7.8</w:t>
            </w:r>
          </w:p>
        </w:tc>
      </w:tr>
      <w:tr w:rsidR="00A02050" w:rsidRPr="00A02050" w14:paraId="59B98EF1" w14:textId="77777777" w:rsidTr="00A02050">
        <w:trPr>
          <w:trHeight w:val="283"/>
          <w:jc w:val="center"/>
        </w:trPr>
        <w:tc>
          <w:tcPr>
            <w:tcW w:w="2845" w:type="dxa"/>
            <w:tcBorders>
              <w:top w:val="nil"/>
              <w:left w:val="nil"/>
              <w:bottom w:val="nil"/>
              <w:right w:val="single" w:sz="8" w:space="0" w:color="000000"/>
            </w:tcBorders>
            <w:noWrap/>
            <w:vAlign w:val="center"/>
            <w:hideMark/>
          </w:tcPr>
          <w:p w14:paraId="2DF131EE"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纺织纱线、织物及制品</w:t>
            </w:r>
          </w:p>
        </w:tc>
        <w:tc>
          <w:tcPr>
            <w:tcW w:w="889" w:type="dxa"/>
            <w:tcBorders>
              <w:top w:val="nil"/>
              <w:left w:val="nil"/>
              <w:bottom w:val="nil"/>
              <w:right w:val="single" w:sz="8" w:space="0" w:color="000000"/>
            </w:tcBorders>
            <w:noWrap/>
            <w:vAlign w:val="center"/>
            <w:hideMark/>
          </w:tcPr>
          <w:p w14:paraId="19153727"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w:t>
            </w:r>
          </w:p>
        </w:tc>
        <w:tc>
          <w:tcPr>
            <w:tcW w:w="1076" w:type="dxa"/>
            <w:tcBorders>
              <w:top w:val="nil"/>
              <w:left w:val="nil"/>
              <w:bottom w:val="nil"/>
              <w:right w:val="single" w:sz="8" w:space="0" w:color="000000"/>
            </w:tcBorders>
            <w:noWrap/>
            <w:vAlign w:val="center"/>
            <w:hideMark/>
          </w:tcPr>
          <w:p w14:paraId="5DF195C7"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w:t>
            </w:r>
          </w:p>
        </w:tc>
        <w:tc>
          <w:tcPr>
            <w:tcW w:w="1336" w:type="dxa"/>
            <w:tcBorders>
              <w:top w:val="nil"/>
              <w:left w:val="nil"/>
              <w:bottom w:val="nil"/>
              <w:right w:val="single" w:sz="8" w:space="0" w:color="000000"/>
            </w:tcBorders>
            <w:noWrap/>
            <w:vAlign w:val="center"/>
            <w:hideMark/>
          </w:tcPr>
          <w:p w14:paraId="180BDF7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w:t>
            </w:r>
          </w:p>
        </w:tc>
        <w:tc>
          <w:tcPr>
            <w:tcW w:w="1264" w:type="dxa"/>
            <w:tcBorders>
              <w:top w:val="nil"/>
              <w:left w:val="nil"/>
              <w:bottom w:val="nil"/>
              <w:right w:val="single" w:sz="8" w:space="0" w:color="000000"/>
            </w:tcBorders>
            <w:noWrap/>
            <w:vAlign w:val="center"/>
            <w:hideMark/>
          </w:tcPr>
          <w:p w14:paraId="1A89A357"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6925</w:t>
            </w:r>
          </w:p>
        </w:tc>
        <w:tc>
          <w:tcPr>
            <w:tcW w:w="1320" w:type="dxa"/>
            <w:tcBorders>
              <w:top w:val="nil"/>
              <w:left w:val="nil"/>
              <w:bottom w:val="nil"/>
              <w:right w:val="nil"/>
            </w:tcBorders>
            <w:noWrap/>
            <w:vAlign w:val="center"/>
            <w:hideMark/>
          </w:tcPr>
          <w:p w14:paraId="2D4C0DC8"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1.9</w:t>
            </w:r>
          </w:p>
        </w:tc>
      </w:tr>
      <w:tr w:rsidR="00A02050" w:rsidRPr="00A02050" w14:paraId="0B85E24A" w14:textId="77777777" w:rsidTr="00A02050">
        <w:trPr>
          <w:trHeight w:val="283"/>
          <w:jc w:val="center"/>
        </w:trPr>
        <w:tc>
          <w:tcPr>
            <w:tcW w:w="2845" w:type="dxa"/>
            <w:tcBorders>
              <w:top w:val="nil"/>
              <w:left w:val="nil"/>
              <w:bottom w:val="nil"/>
              <w:right w:val="single" w:sz="8" w:space="0" w:color="000000"/>
            </w:tcBorders>
            <w:noWrap/>
            <w:vAlign w:val="center"/>
            <w:hideMark/>
          </w:tcPr>
          <w:p w14:paraId="3EAD92DC"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服装及衣着附件</w:t>
            </w:r>
          </w:p>
        </w:tc>
        <w:tc>
          <w:tcPr>
            <w:tcW w:w="889" w:type="dxa"/>
            <w:tcBorders>
              <w:top w:val="nil"/>
              <w:left w:val="nil"/>
              <w:bottom w:val="nil"/>
              <w:right w:val="single" w:sz="8" w:space="0" w:color="000000"/>
            </w:tcBorders>
            <w:noWrap/>
            <w:vAlign w:val="center"/>
            <w:hideMark/>
          </w:tcPr>
          <w:p w14:paraId="23E7DD90"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w:t>
            </w:r>
          </w:p>
        </w:tc>
        <w:tc>
          <w:tcPr>
            <w:tcW w:w="1076" w:type="dxa"/>
            <w:tcBorders>
              <w:top w:val="nil"/>
              <w:left w:val="nil"/>
              <w:bottom w:val="nil"/>
              <w:right w:val="single" w:sz="8" w:space="0" w:color="000000"/>
            </w:tcBorders>
            <w:noWrap/>
            <w:vAlign w:val="center"/>
            <w:hideMark/>
          </w:tcPr>
          <w:p w14:paraId="112B966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w:t>
            </w:r>
          </w:p>
        </w:tc>
        <w:tc>
          <w:tcPr>
            <w:tcW w:w="1336" w:type="dxa"/>
            <w:tcBorders>
              <w:top w:val="nil"/>
              <w:left w:val="nil"/>
              <w:bottom w:val="nil"/>
              <w:right w:val="single" w:sz="8" w:space="0" w:color="000000"/>
            </w:tcBorders>
            <w:noWrap/>
            <w:vAlign w:val="center"/>
            <w:hideMark/>
          </w:tcPr>
          <w:p w14:paraId="5035FD5B"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w:t>
            </w:r>
          </w:p>
        </w:tc>
        <w:tc>
          <w:tcPr>
            <w:tcW w:w="1264" w:type="dxa"/>
            <w:tcBorders>
              <w:top w:val="nil"/>
              <w:left w:val="nil"/>
              <w:bottom w:val="nil"/>
              <w:right w:val="single" w:sz="8" w:space="0" w:color="000000"/>
            </w:tcBorders>
            <w:noWrap/>
            <w:vAlign w:val="center"/>
            <w:hideMark/>
          </w:tcPr>
          <w:p w14:paraId="42456346"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10413</w:t>
            </w:r>
          </w:p>
        </w:tc>
        <w:tc>
          <w:tcPr>
            <w:tcW w:w="1320" w:type="dxa"/>
            <w:tcBorders>
              <w:top w:val="nil"/>
              <w:left w:val="nil"/>
              <w:bottom w:val="nil"/>
              <w:right w:val="nil"/>
            </w:tcBorders>
            <w:noWrap/>
            <w:vAlign w:val="center"/>
            <w:hideMark/>
          </w:tcPr>
          <w:p w14:paraId="7AFE5EC0"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-3.7</w:t>
            </w:r>
          </w:p>
        </w:tc>
      </w:tr>
      <w:tr w:rsidR="00A02050" w:rsidRPr="00A02050" w14:paraId="544C81DA" w14:textId="77777777" w:rsidTr="00A02050">
        <w:trPr>
          <w:trHeight w:val="283"/>
          <w:jc w:val="center"/>
        </w:trPr>
        <w:tc>
          <w:tcPr>
            <w:tcW w:w="2845" w:type="dxa"/>
            <w:tcBorders>
              <w:top w:val="nil"/>
              <w:left w:val="nil"/>
              <w:bottom w:val="nil"/>
              <w:right w:val="single" w:sz="8" w:space="0" w:color="000000"/>
            </w:tcBorders>
            <w:noWrap/>
            <w:vAlign w:val="center"/>
            <w:hideMark/>
          </w:tcPr>
          <w:p w14:paraId="2A46F226"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鞋类</w:t>
            </w:r>
          </w:p>
        </w:tc>
        <w:tc>
          <w:tcPr>
            <w:tcW w:w="889" w:type="dxa"/>
            <w:tcBorders>
              <w:top w:val="nil"/>
              <w:left w:val="nil"/>
              <w:bottom w:val="nil"/>
              <w:right w:val="single" w:sz="8" w:space="0" w:color="000000"/>
            </w:tcBorders>
            <w:noWrap/>
            <w:vAlign w:val="center"/>
            <w:hideMark/>
          </w:tcPr>
          <w:p w14:paraId="7EC4574B"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1076" w:type="dxa"/>
            <w:tcBorders>
              <w:top w:val="nil"/>
              <w:left w:val="nil"/>
              <w:bottom w:val="nil"/>
              <w:right w:val="single" w:sz="8" w:space="0" w:color="000000"/>
            </w:tcBorders>
            <w:noWrap/>
            <w:vAlign w:val="center"/>
            <w:hideMark/>
          </w:tcPr>
          <w:p w14:paraId="4D55E0F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422</w:t>
            </w:r>
          </w:p>
        </w:tc>
        <w:tc>
          <w:tcPr>
            <w:tcW w:w="1336" w:type="dxa"/>
            <w:tcBorders>
              <w:top w:val="nil"/>
              <w:left w:val="nil"/>
              <w:bottom w:val="nil"/>
              <w:right w:val="single" w:sz="8" w:space="0" w:color="000000"/>
            </w:tcBorders>
            <w:noWrap/>
            <w:vAlign w:val="center"/>
            <w:hideMark/>
          </w:tcPr>
          <w:p w14:paraId="72A536C7"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-5.6</w:t>
            </w:r>
          </w:p>
        </w:tc>
        <w:tc>
          <w:tcPr>
            <w:tcW w:w="1264" w:type="dxa"/>
            <w:tcBorders>
              <w:top w:val="nil"/>
              <w:left w:val="nil"/>
              <w:bottom w:val="nil"/>
              <w:right w:val="single" w:sz="8" w:space="0" w:color="000000"/>
            </w:tcBorders>
            <w:noWrap/>
            <w:vAlign w:val="center"/>
            <w:hideMark/>
          </w:tcPr>
          <w:p w14:paraId="47336D9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3113</w:t>
            </w:r>
          </w:p>
        </w:tc>
        <w:tc>
          <w:tcPr>
            <w:tcW w:w="1320" w:type="dxa"/>
            <w:tcBorders>
              <w:top w:val="nil"/>
              <w:left w:val="nil"/>
              <w:bottom w:val="nil"/>
              <w:right w:val="nil"/>
            </w:tcBorders>
            <w:noWrap/>
            <w:vAlign w:val="center"/>
            <w:hideMark/>
          </w:tcPr>
          <w:p w14:paraId="1AFF6EDB"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-6.2</w:t>
            </w:r>
          </w:p>
        </w:tc>
      </w:tr>
      <w:tr w:rsidR="00A02050" w:rsidRPr="00A02050" w14:paraId="02408427" w14:textId="77777777" w:rsidTr="00A02050">
        <w:trPr>
          <w:trHeight w:val="283"/>
          <w:jc w:val="center"/>
        </w:trPr>
        <w:tc>
          <w:tcPr>
            <w:tcW w:w="2845" w:type="dxa"/>
            <w:tcBorders>
              <w:top w:val="nil"/>
              <w:left w:val="nil"/>
              <w:bottom w:val="nil"/>
              <w:right w:val="single" w:sz="8" w:space="0" w:color="000000"/>
            </w:tcBorders>
            <w:noWrap/>
            <w:vAlign w:val="center"/>
            <w:hideMark/>
          </w:tcPr>
          <w:p w14:paraId="161E6E2D"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家具及其零件</w:t>
            </w:r>
          </w:p>
        </w:tc>
        <w:tc>
          <w:tcPr>
            <w:tcW w:w="889" w:type="dxa"/>
            <w:tcBorders>
              <w:top w:val="nil"/>
              <w:left w:val="nil"/>
              <w:bottom w:val="nil"/>
              <w:right w:val="single" w:sz="8" w:space="0" w:color="000000"/>
            </w:tcBorders>
            <w:noWrap/>
            <w:vAlign w:val="center"/>
            <w:hideMark/>
          </w:tcPr>
          <w:p w14:paraId="28756FF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w:t>
            </w:r>
          </w:p>
        </w:tc>
        <w:tc>
          <w:tcPr>
            <w:tcW w:w="1076" w:type="dxa"/>
            <w:tcBorders>
              <w:top w:val="nil"/>
              <w:left w:val="nil"/>
              <w:bottom w:val="nil"/>
              <w:right w:val="single" w:sz="8" w:space="0" w:color="000000"/>
            </w:tcBorders>
            <w:noWrap/>
            <w:vAlign w:val="center"/>
            <w:hideMark/>
          </w:tcPr>
          <w:p w14:paraId="3C562D3A"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w:t>
            </w:r>
          </w:p>
        </w:tc>
        <w:tc>
          <w:tcPr>
            <w:tcW w:w="1336" w:type="dxa"/>
            <w:tcBorders>
              <w:top w:val="nil"/>
              <w:left w:val="nil"/>
              <w:bottom w:val="nil"/>
              <w:right w:val="single" w:sz="8" w:space="0" w:color="000000"/>
            </w:tcBorders>
            <w:noWrap/>
            <w:vAlign w:val="center"/>
            <w:hideMark/>
          </w:tcPr>
          <w:p w14:paraId="5111EEA0"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w:t>
            </w:r>
          </w:p>
        </w:tc>
        <w:tc>
          <w:tcPr>
            <w:tcW w:w="1264" w:type="dxa"/>
            <w:tcBorders>
              <w:top w:val="nil"/>
              <w:left w:val="nil"/>
              <w:bottom w:val="nil"/>
              <w:right w:val="single" w:sz="8" w:space="0" w:color="000000"/>
            </w:tcBorders>
            <w:noWrap/>
            <w:vAlign w:val="center"/>
            <w:hideMark/>
          </w:tcPr>
          <w:p w14:paraId="37FC40D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3151</w:t>
            </w:r>
          </w:p>
        </w:tc>
        <w:tc>
          <w:tcPr>
            <w:tcW w:w="1320" w:type="dxa"/>
            <w:tcBorders>
              <w:top w:val="nil"/>
              <w:left w:val="nil"/>
              <w:bottom w:val="nil"/>
              <w:right w:val="nil"/>
            </w:tcBorders>
            <w:noWrap/>
            <w:vAlign w:val="center"/>
            <w:hideMark/>
          </w:tcPr>
          <w:p w14:paraId="634FAA2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-3.8</w:t>
            </w:r>
          </w:p>
        </w:tc>
      </w:tr>
      <w:tr w:rsidR="00A02050" w:rsidRPr="00A02050" w14:paraId="5C2EF4A3" w14:textId="77777777" w:rsidTr="00A02050">
        <w:trPr>
          <w:trHeight w:val="283"/>
          <w:jc w:val="center"/>
        </w:trPr>
        <w:tc>
          <w:tcPr>
            <w:tcW w:w="2845" w:type="dxa"/>
            <w:tcBorders>
              <w:top w:val="nil"/>
              <w:left w:val="nil"/>
              <w:bottom w:val="nil"/>
              <w:right w:val="single" w:sz="8" w:space="0" w:color="000000"/>
            </w:tcBorders>
            <w:noWrap/>
            <w:vAlign w:val="center"/>
            <w:hideMark/>
          </w:tcPr>
          <w:p w14:paraId="001A6CB1"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lastRenderedPageBreak/>
              <w:t>自动数据处理设备及其部件</w:t>
            </w:r>
          </w:p>
        </w:tc>
        <w:tc>
          <w:tcPr>
            <w:tcW w:w="889" w:type="dxa"/>
            <w:tcBorders>
              <w:top w:val="nil"/>
              <w:left w:val="nil"/>
              <w:bottom w:val="nil"/>
              <w:right w:val="single" w:sz="8" w:space="0" w:color="000000"/>
            </w:tcBorders>
            <w:noWrap/>
            <w:vAlign w:val="center"/>
            <w:hideMark/>
          </w:tcPr>
          <w:p w14:paraId="10C86F57"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万台</w:t>
            </w:r>
          </w:p>
        </w:tc>
        <w:tc>
          <w:tcPr>
            <w:tcW w:w="1076" w:type="dxa"/>
            <w:tcBorders>
              <w:top w:val="nil"/>
              <w:left w:val="nil"/>
              <w:bottom w:val="nil"/>
              <w:right w:val="single" w:sz="8" w:space="0" w:color="000000"/>
            </w:tcBorders>
            <w:noWrap/>
            <w:vAlign w:val="center"/>
            <w:hideMark/>
          </w:tcPr>
          <w:p w14:paraId="74640715"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159257</w:t>
            </w:r>
          </w:p>
        </w:tc>
        <w:tc>
          <w:tcPr>
            <w:tcW w:w="1336" w:type="dxa"/>
            <w:tcBorders>
              <w:top w:val="nil"/>
              <w:left w:val="nil"/>
              <w:bottom w:val="nil"/>
              <w:right w:val="single" w:sz="8" w:space="0" w:color="000000"/>
            </w:tcBorders>
            <w:noWrap/>
            <w:vAlign w:val="center"/>
            <w:hideMark/>
          </w:tcPr>
          <w:p w14:paraId="3C70A03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-7.1</w:t>
            </w:r>
          </w:p>
        </w:tc>
        <w:tc>
          <w:tcPr>
            <w:tcW w:w="1264" w:type="dxa"/>
            <w:tcBorders>
              <w:top w:val="nil"/>
              <w:left w:val="nil"/>
              <w:bottom w:val="nil"/>
              <w:right w:val="single" w:sz="8" w:space="0" w:color="000000"/>
            </w:tcBorders>
            <w:noWrap/>
            <w:vAlign w:val="center"/>
            <w:hideMark/>
          </w:tcPr>
          <w:p w14:paraId="47BE89D6"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9068</w:t>
            </w:r>
          </w:p>
        </w:tc>
        <w:tc>
          <w:tcPr>
            <w:tcW w:w="1320" w:type="dxa"/>
            <w:tcBorders>
              <w:top w:val="nil"/>
              <w:left w:val="nil"/>
              <w:bottom w:val="nil"/>
              <w:right w:val="nil"/>
            </w:tcBorders>
            <w:noWrap/>
            <w:vAlign w:val="center"/>
            <w:hideMark/>
          </w:tcPr>
          <w:p w14:paraId="73BAB14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-4.1</w:t>
            </w:r>
          </w:p>
        </w:tc>
      </w:tr>
      <w:tr w:rsidR="00A02050" w:rsidRPr="00A02050" w14:paraId="00975E9F" w14:textId="77777777" w:rsidTr="00A02050">
        <w:trPr>
          <w:trHeight w:val="283"/>
          <w:jc w:val="center"/>
        </w:trPr>
        <w:tc>
          <w:tcPr>
            <w:tcW w:w="2845" w:type="dxa"/>
            <w:tcBorders>
              <w:top w:val="nil"/>
              <w:left w:val="nil"/>
              <w:bottom w:val="nil"/>
              <w:right w:val="single" w:sz="8" w:space="0" w:color="000000"/>
            </w:tcBorders>
            <w:noWrap/>
            <w:vAlign w:val="center"/>
            <w:hideMark/>
          </w:tcPr>
          <w:p w14:paraId="106BEBF5"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手持或车载无线电话</w:t>
            </w:r>
          </w:p>
        </w:tc>
        <w:tc>
          <w:tcPr>
            <w:tcW w:w="889" w:type="dxa"/>
            <w:tcBorders>
              <w:top w:val="nil"/>
              <w:left w:val="nil"/>
              <w:bottom w:val="nil"/>
              <w:right w:val="single" w:sz="8" w:space="0" w:color="000000"/>
            </w:tcBorders>
            <w:noWrap/>
            <w:vAlign w:val="center"/>
            <w:hideMark/>
          </w:tcPr>
          <w:p w14:paraId="1747C835"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万台</w:t>
            </w:r>
          </w:p>
        </w:tc>
        <w:tc>
          <w:tcPr>
            <w:tcW w:w="1076" w:type="dxa"/>
            <w:tcBorders>
              <w:top w:val="nil"/>
              <w:left w:val="nil"/>
              <w:bottom w:val="nil"/>
              <w:right w:val="single" w:sz="8" w:space="0" w:color="000000"/>
            </w:tcBorders>
            <w:noWrap/>
            <w:vAlign w:val="center"/>
            <w:hideMark/>
          </w:tcPr>
          <w:p w14:paraId="37D8678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127192</w:t>
            </w:r>
          </w:p>
        </w:tc>
        <w:tc>
          <w:tcPr>
            <w:tcW w:w="1336" w:type="dxa"/>
            <w:tcBorders>
              <w:top w:val="nil"/>
              <w:left w:val="nil"/>
              <w:bottom w:val="nil"/>
              <w:right w:val="single" w:sz="8" w:space="0" w:color="000000"/>
            </w:tcBorders>
            <w:noWrap/>
            <w:vAlign w:val="center"/>
            <w:hideMark/>
          </w:tcPr>
          <w:p w14:paraId="04098550"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-5.3</w:t>
            </w:r>
          </w:p>
        </w:tc>
        <w:tc>
          <w:tcPr>
            <w:tcW w:w="1264" w:type="dxa"/>
            <w:tcBorders>
              <w:top w:val="nil"/>
              <w:left w:val="nil"/>
              <w:bottom w:val="nil"/>
              <w:right w:val="single" w:sz="8" w:space="0" w:color="000000"/>
            </w:tcBorders>
            <w:noWrap/>
            <w:vAlign w:val="center"/>
            <w:hideMark/>
          </w:tcPr>
          <w:p w14:paraId="7C4BEF8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7643</w:t>
            </w:r>
          </w:p>
        </w:tc>
        <w:tc>
          <w:tcPr>
            <w:tcW w:w="1320" w:type="dxa"/>
            <w:tcBorders>
              <w:top w:val="nil"/>
              <w:left w:val="nil"/>
              <w:bottom w:val="nil"/>
              <w:right w:val="nil"/>
            </w:tcBorders>
            <w:noWrap/>
            <w:vAlign w:val="center"/>
            <w:hideMark/>
          </w:tcPr>
          <w:p w14:paraId="0831FBD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-0.9</w:t>
            </w:r>
          </w:p>
        </w:tc>
      </w:tr>
      <w:tr w:rsidR="00A02050" w:rsidRPr="00A02050" w14:paraId="60C36FCD" w14:textId="77777777" w:rsidTr="00A02050">
        <w:trPr>
          <w:trHeight w:val="283"/>
          <w:jc w:val="center"/>
        </w:trPr>
        <w:tc>
          <w:tcPr>
            <w:tcW w:w="2845" w:type="dxa"/>
            <w:tcBorders>
              <w:top w:val="nil"/>
              <w:left w:val="nil"/>
              <w:bottom w:val="nil"/>
              <w:right w:val="single" w:sz="8" w:space="0" w:color="000000"/>
            </w:tcBorders>
            <w:noWrap/>
            <w:vAlign w:val="center"/>
            <w:hideMark/>
          </w:tcPr>
          <w:p w14:paraId="4A15A25F"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集装箱</w:t>
            </w:r>
          </w:p>
        </w:tc>
        <w:tc>
          <w:tcPr>
            <w:tcW w:w="889" w:type="dxa"/>
            <w:tcBorders>
              <w:top w:val="nil"/>
              <w:left w:val="nil"/>
              <w:bottom w:val="nil"/>
              <w:right w:val="single" w:sz="8" w:space="0" w:color="000000"/>
            </w:tcBorders>
            <w:noWrap/>
            <w:vAlign w:val="center"/>
            <w:hideMark/>
          </w:tcPr>
          <w:p w14:paraId="3B030196"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万个</w:t>
            </w:r>
          </w:p>
        </w:tc>
        <w:tc>
          <w:tcPr>
            <w:tcW w:w="1076" w:type="dxa"/>
            <w:tcBorders>
              <w:top w:val="nil"/>
              <w:left w:val="nil"/>
              <w:bottom w:val="nil"/>
              <w:right w:val="single" w:sz="8" w:space="0" w:color="000000"/>
            </w:tcBorders>
            <w:noWrap/>
            <w:vAlign w:val="center"/>
            <w:hideMark/>
          </w:tcPr>
          <w:p w14:paraId="7D60AC15"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199</w:t>
            </w:r>
          </w:p>
        </w:tc>
        <w:tc>
          <w:tcPr>
            <w:tcW w:w="1336" w:type="dxa"/>
            <w:tcBorders>
              <w:top w:val="nil"/>
              <w:left w:val="nil"/>
              <w:bottom w:val="nil"/>
              <w:right w:val="single" w:sz="8" w:space="0" w:color="000000"/>
            </w:tcBorders>
            <w:noWrap/>
            <w:vAlign w:val="center"/>
            <w:hideMark/>
          </w:tcPr>
          <w:p w14:paraId="00B6A49C"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-26.7</w:t>
            </w:r>
          </w:p>
        </w:tc>
        <w:tc>
          <w:tcPr>
            <w:tcW w:w="1264" w:type="dxa"/>
            <w:tcBorders>
              <w:top w:val="nil"/>
              <w:left w:val="nil"/>
              <w:bottom w:val="nil"/>
              <w:right w:val="single" w:sz="8" w:space="0" w:color="000000"/>
            </w:tcBorders>
            <w:noWrap/>
            <w:vAlign w:val="center"/>
            <w:hideMark/>
          </w:tcPr>
          <w:p w14:paraId="79D5954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279</w:t>
            </w:r>
          </w:p>
        </w:tc>
        <w:tc>
          <w:tcPr>
            <w:tcW w:w="1320" w:type="dxa"/>
            <w:tcBorders>
              <w:top w:val="nil"/>
              <w:left w:val="nil"/>
              <w:bottom w:val="nil"/>
              <w:right w:val="nil"/>
            </w:tcBorders>
            <w:noWrap/>
            <w:vAlign w:val="center"/>
            <w:hideMark/>
          </w:tcPr>
          <w:p w14:paraId="11CC2C1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-41.2</w:t>
            </w:r>
          </w:p>
        </w:tc>
      </w:tr>
      <w:tr w:rsidR="00A02050" w:rsidRPr="00A02050" w14:paraId="2E7ABD96" w14:textId="77777777" w:rsidTr="00A02050">
        <w:trPr>
          <w:trHeight w:val="283"/>
          <w:jc w:val="center"/>
        </w:trPr>
        <w:tc>
          <w:tcPr>
            <w:tcW w:w="2845" w:type="dxa"/>
            <w:tcBorders>
              <w:top w:val="nil"/>
              <w:left w:val="nil"/>
              <w:bottom w:val="nil"/>
              <w:right w:val="single" w:sz="8" w:space="0" w:color="000000"/>
            </w:tcBorders>
            <w:noWrap/>
            <w:vAlign w:val="center"/>
            <w:hideMark/>
          </w:tcPr>
          <w:p w14:paraId="44A4ED54"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液晶显示板</w:t>
            </w:r>
          </w:p>
        </w:tc>
        <w:tc>
          <w:tcPr>
            <w:tcW w:w="889" w:type="dxa"/>
            <w:tcBorders>
              <w:top w:val="nil"/>
              <w:left w:val="nil"/>
              <w:bottom w:val="nil"/>
              <w:right w:val="single" w:sz="8" w:space="0" w:color="000000"/>
            </w:tcBorders>
            <w:noWrap/>
            <w:vAlign w:val="center"/>
            <w:hideMark/>
          </w:tcPr>
          <w:p w14:paraId="063191E6"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万个</w:t>
            </w:r>
          </w:p>
        </w:tc>
        <w:tc>
          <w:tcPr>
            <w:tcW w:w="1076" w:type="dxa"/>
            <w:tcBorders>
              <w:top w:val="nil"/>
              <w:left w:val="nil"/>
              <w:bottom w:val="nil"/>
              <w:right w:val="single" w:sz="8" w:space="0" w:color="000000"/>
            </w:tcBorders>
            <w:noWrap/>
            <w:vAlign w:val="center"/>
            <w:hideMark/>
          </w:tcPr>
          <w:p w14:paraId="36B6EAF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190569</w:t>
            </w:r>
          </w:p>
        </w:tc>
        <w:tc>
          <w:tcPr>
            <w:tcW w:w="1336" w:type="dxa"/>
            <w:tcBorders>
              <w:top w:val="nil"/>
              <w:left w:val="nil"/>
              <w:bottom w:val="nil"/>
              <w:right w:val="single" w:sz="8" w:space="0" w:color="000000"/>
            </w:tcBorders>
            <w:noWrap/>
            <w:vAlign w:val="center"/>
            <w:hideMark/>
          </w:tcPr>
          <w:p w14:paraId="2261BBDC"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-16.9</w:t>
            </w:r>
          </w:p>
        </w:tc>
        <w:tc>
          <w:tcPr>
            <w:tcW w:w="1264" w:type="dxa"/>
            <w:tcBorders>
              <w:top w:val="nil"/>
              <w:left w:val="nil"/>
              <w:bottom w:val="nil"/>
              <w:right w:val="single" w:sz="8" w:space="0" w:color="000000"/>
            </w:tcBorders>
            <w:noWrap/>
            <w:vAlign w:val="center"/>
            <w:hideMark/>
          </w:tcPr>
          <w:p w14:paraId="1A70B97F"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1700</w:t>
            </w:r>
          </w:p>
        </w:tc>
        <w:tc>
          <w:tcPr>
            <w:tcW w:w="1320" w:type="dxa"/>
            <w:tcBorders>
              <w:top w:val="nil"/>
              <w:left w:val="nil"/>
              <w:bottom w:val="nil"/>
              <w:right w:val="nil"/>
            </w:tcBorders>
            <w:noWrap/>
            <w:vAlign w:val="center"/>
            <w:hideMark/>
          </w:tcPr>
          <w:p w14:paraId="7188F70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-11.6</w:t>
            </w:r>
          </w:p>
        </w:tc>
      </w:tr>
      <w:tr w:rsidR="00A02050" w:rsidRPr="00A02050" w14:paraId="38F8C1ED" w14:textId="77777777" w:rsidTr="00A02050">
        <w:trPr>
          <w:trHeight w:val="283"/>
          <w:jc w:val="center"/>
        </w:trPr>
        <w:tc>
          <w:tcPr>
            <w:tcW w:w="2845" w:type="dxa"/>
            <w:tcBorders>
              <w:top w:val="nil"/>
              <w:left w:val="nil"/>
              <w:bottom w:val="single" w:sz="12" w:space="0" w:color="000000"/>
              <w:right w:val="single" w:sz="8" w:space="0" w:color="000000"/>
            </w:tcBorders>
            <w:noWrap/>
            <w:vAlign w:val="center"/>
            <w:hideMark/>
          </w:tcPr>
          <w:p w14:paraId="35C7F3BE"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汽车</w:t>
            </w:r>
          </w:p>
        </w:tc>
        <w:tc>
          <w:tcPr>
            <w:tcW w:w="889" w:type="dxa"/>
            <w:tcBorders>
              <w:top w:val="nil"/>
              <w:left w:val="nil"/>
              <w:bottom w:val="single" w:sz="12" w:space="0" w:color="000000"/>
              <w:right w:val="single" w:sz="8" w:space="0" w:color="000000"/>
            </w:tcBorders>
            <w:noWrap/>
            <w:vAlign w:val="center"/>
            <w:hideMark/>
          </w:tcPr>
          <w:p w14:paraId="52DE881B"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万辆</w:t>
            </w:r>
          </w:p>
        </w:tc>
        <w:tc>
          <w:tcPr>
            <w:tcW w:w="1076" w:type="dxa"/>
            <w:tcBorders>
              <w:top w:val="nil"/>
              <w:left w:val="nil"/>
              <w:bottom w:val="single" w:sz="12" w:space="0" w:color="000000"/>
              <w:right w:val="single" w:sz="8" w:space="0" w:color="000000"/>
            </w:tcBorders>
            <w:noWrap/>
            <w:vAlign w:val="center"/>
            <w:hideMark/>
          </w:tcPr>
          <w:p w14:paraId="3E18439C"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79</w:t>
            </w:r>
          </w:p>
        </w:tc>
        <w:tc>
          <w:tcPr>
            <w:tcW w:w="1336" w:type="dxa"/>
            <w:tcBorders>
              <w:top w:val="nil"/>
              <w:left w:val="nil"/>
              <w:bottom w:val="single" w:sz="12" w:space="0" w:color="000000"/>
              <w:right w:val="single" w:sz="8" w:space="0" w:color="000000"/>
            </w:tcBorders>
            <w:noWrap/>
            <w:vAlign w:val="center"/>
            <w:hideMark/>
          </w:tcPr>
          <w:p w14:paraId="43E67C4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9.4</w:t>
            </w:r>
          </w:p>
        </w:tc>
        <w:tc>
          <w:tcPr>
            <w:tcW w:w="1264" w:type="dxa"/>
            <w:tcBorders>
              <w:top w:val="nil"/>
              <w:left w:val="nil"/>
              <w:bottom w:val="single" w:sz="12" w:space="0" w:color="000000"/>
              <w:right w:val="single" w:sz="8" w:space="0" w:color="000000"/>
            </w:tcBorders>
            <w:noWrap/>
            <w:vAlign w:val="center"/>
            <w:hideMark/>
          </w:tcPr>
          <w:p w14:paraId="7C3BA4DC"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709</w:t>
            </w:r>
          </w:p>
        </w:tc>
        <w:tc>
          <w:tcPr>
            <w:tcW w:w="1320" w:type="dxa"/>
            <w:tcBorders>
              <w:top w:val="nil"/>
              <w:left w:val="nil"/>
              <w:bottom w:val="single" w:sz="12" w:space="0" w:color="000000"/>
              <w:right w:val="nil"/>
            </w:tcBorders>
            <w:noWrap/>
            <w:vAlign w:val="center"/>
            <w:hideMark/>
          </w:tcPr>
          <w:p w14:paraId="173074A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1.8</w:t>
            </w:r>
          </w:p>
        </w:tc>
      </w:tr>
    </w:tbl>
    <w:p w14:paraId="3A3479F7" w14:textId="77777777" w:rsidR="00A02050" w:rsidRPr="00A02050" w:rsidRDefault="00A02050" w:rsidP="00A02050">
      <w:pPr>
        <w:widowControl/>
        <w:shd w:val="clear" w:color="auto" w:fill="FFFFFF"/>
        <w:spacing w:line="375" w:lineRule="atLeast"/>
        <w:jc w:val="left"/>
        <w:rPr>
          <w:rFonts w:ascii="宋体" w:eastAsia="宋体" w:hAnsi="宋体" w:cs="宋体"/>
          <w:color w:val="333333"/>
          <w:kern w:val="0"/>
          <w:sz w:val="18"/>
          <w:szCs w:val="18"/>
        </w:rPr>
      </w:pPr>
      <w:r w:rsidRPr="00A02050">
        <w:rPr>
          <w:rFonts w:ascii="宋体" w:eastAsia="宋体" w:hAnsi="宋体" w:cs="宋体" w:hint="eastAsia"/>
          <w:color w:val="333333"/>
          <w:kern w:val="0"/>
          <w:sz w:val="24"/>
          <w:szCs w:val="24"/>
        </w:rPr>
        <w:t> </w:t>
      </w:r>
    </w:p>
    <w:p w14:paraId="0A37BC8B" w14:textId="77777777" w:rsidR="00A02050" w:rsidRPr="00A02050" w:rsidRDefault="00A02050" w:rsidP="00A02050">
      <w:pPr>
        <w:widowControl/>
        <w:shd w:val="clear" w:color="auto" w:fill="FFFFFF"/>
        <w:spacing w:line="240" w:lineRule="atLeast"/>
        <w:ind w:right="57"/>
        <w:jc w:val="left"/>
        <w:rPr>
          <w:rFonts w:ascii="宋体" w:eastAsia="宋体" w:hAnsi="宋体" w:cs="宋体" w:hint="eastAsia"/>
          <w:color w:val="333333"/>
          <w:kern w:val="0"/>
          <w:sz w:val="18"/>
          <w:szCs w:val="18"/>
        </w:rPr>
      </w:pPr>
      <w:r w:rsidRPr="00A02050">
        <w:rPr>
          <w:rFonts w:ascii="Times New Roman" w:eastAsia="宋体" w:hAnsi="Times New Roman" w:cs="Times New Roman"/>
          <w:color w:val="333333"/>
          <w:kern w:val="0"/>
          <w:szCs w:val="21"/>
        </w:rPr>
        <w:t> </w:t>
      </w:r>
    </w:p>
    <w:tbl>
      <w:tblPr>
        <w:tblW w:w="0" w:type="auto"/>
        <w:jc w:val="center"/>
        <w:tblCellMar>
          <w:left w:w="0" w:type="dxa"/>
          <w:right w:w="0" w:type="dxa"/>
        </w:tblCellMar>
        <w:tblLook w:val="04A0" w:firstRow="1" w:lastRow="0" w:firstColumn="1" w:lastColumn="0" w:noHBand="0" w:noVBand="1"/>
      </w:tblPr>
      <w:tblGrid>
        <w:gridCol w:w="2028"/>
        <w:gridCol w:w="474"/>
        <w:gridCol w:w="1066"/>
        <w:gridCol w:w="1862"/>
        <w:gridCol w:w="1015"/>
        <w:gridCol w:w="1861"/>
      </w:tblGrid>
      <w:tr w:rsidR="00A02050" w:rsidRPr="00A02050" w14:paraId="622F0FA6" w14:textId="77777777" w:rsidTr="00A02050">
        <w:trPr>
          <w:trHeight w:val="567"/>
          <w:jc w:val="center"/>
        </w:trPr>
        <w:tc>
          <w:tcPr>
            <w:tcW w:w="8730" w:type="dxa"/>
            <w:gridSpan w:val="6"/>
            <w:tcBorders>
              <w:top w:val="nil"/>
              <w:left w:val="nil"/>
              <w:bottom w:val="single" w:sz="12" w:space="0" w:color="000000"/>
              <w:right w:val="nil"/>
            </w:tcBorders>
            <w:shd w:val="clear" w:color="auto" w:fill="FFFFFF"/>
            <w:vAlign w:val="center"/>
            <w:hideMark/>
          </w:tcPr>
          <w:p w14:paraId="1748E2BC" w14:textId="77777777" w:rsidR="00A02050" w:rsidRPr="00A02050" w:rsidRDefault="00A02050" w:rsidP="00A02050">
            <w:pPr>
              <w:widowControl/>
              <w:spacing w:line="320" w:lineRule="atLeast"/>
              <w:ind w:left="57" w:right="57"/>
              <w:jc w:val="center"/>
              <w:rPr>
                <w:rFonts w:ascii="宋体" w:eastAsia="宋体" w:hAnsi="宋体" w:cs="宋体" w:hint="eastAsia"/>
                <w:kern w:val="0"/>
                <w:sz w:val="24"/>
                <w:szCs w:val="24"/>
              </w:rPr>
            </w:pPr>
            <w:r w:rsidRPr="00A02050">
              <w:rPr>
                <w:rFonts w:ascii="宋体" w:eastAsia="宋体" w:hAnsi="宋体" w:cs="宋体"/>
                <w:b/>
                <w:bCs/>
                <w:kern w:val="0"/>
                <w:sz w:val="24"/>
                <w:szCs w:val="24"/>
                <w:bdr w:val="none" w:sz="0" w:space="0" w:color="auto" w:frame="1"/>
              </w:rPr>
              <w:t>      </w:t>
            </w:r>
            <w:r w:rsidRPr="00A02050">
              <w:rPr>
                <w:rFonts w:ascii="宋体" w:eastAsia="宋体" w:hAnsi="宋体" w:cs="宋体" w:hint="eastAsia"/>
                <w:b/>
                <w:bCs/>
                <w:kern w:val="0"/>
                <w:sz w:val="24"/>
                <w:szCs w:val="24"/>
                <w:bdr w:val="none" w:sz="0" w:space="0" w:color="auto" w:frame="1"/>
              </w:rPr>
              <w:t>表</w:t>
            </w:r>
            <w:r w:rsidRPr="00A02050">
              <w:rPr>
                <w:rFonts w:ascii="宋体" w:eastAsia="宋体" w:hAnsi="宋体" w:cs="宋体"/>
                <w:b/>
                <w:bCs/>
                <w:kern w:val="0"/>
                <w:sz w:val="24"/>
                <w:szCs w:val="24"/>
                <w:bdr w:val="none" w:sz="0" w:space="0" w:color="auto" w:frame="1"/>
              </w:rPr>
              <w:t>9</w:t>
            </w:r>
            <w:r w:rsidRPr="00A02050">
              <w:rPr>
                <w:rFonts w:ascii="宋体" w:eastAsia="宋体" w:hAnsi="宋体" w:cs="宋体" w:hint="eastAsia"/>
                <w:b/>
                <w:bCs/>
                <w:kern w:val="0"/>
                <w:sz w:val="24"/>
                <w:szCs w:val="24"/>
                <w:bdr w:val="none" w:sz="0" w:space="0" w:color="auto" w:frame="1"/>
              </w:rPr>
              <w:t xml:space="preserve">　</w:t>
            </w:r>
            <w:r w:rsidRPr="00A02050">
              <w:rPr>
                <w:rFonts w:ascii="宋体" w:eastAsia="宋体" w:hAnsi="宋体" w:cs="宋体"/>
                <w:b/>
                <w:bCs/>
                <w:kern w:val="0"/>
                <w:sz w:val="24"/>
                <w:szCs w:val="24"/>
                <w:bdr w:val="none" w:sz="0" w:space="0" w:color="auto" w:frame="1"/>
              </w:rPr>
              <w:t>2016</w:t>
            </w:r>
            <w:r w:rsidRPr="00A02050">
              <w:rPr>
                <w:rFonts w:ascii="宋体" w:eastAsia="宋体" w:hAnsi="宋体" w:cs="宋体" w:hint="eastAsia"/>
                <w:b/>
                <w:bCs/>
                <w:kern w:val="0"/>
                <w:sz w:val="24"/>
                <w:szCs w:val="24"/>
                <w:bdr w:val="none" w:sz="0" w:space="0" w:color="auto" w:frame="1"/>
              </w:rPr>
              <w:t>年主要商品进口数量、金额及其增长速度</w:t>
            </w:r>
          </w:p>
        </w:tc>
      </w:tr>
      <w:tr w:rsidR="00A02050" w:rsidRPr="00A02050" w14:paraId="6A2106E9" w14:textId="77777777" w:rsidTr="00A02050">
        <w:trPr>
          <w:trHeight w:val="567"/>
          <w:jc w:val="center"/>
        </w:trPr>
        <w:tc>
          <w:tcPr>
            <w:tcW w:w="2020" w:type="dxa"/>
            <w:tcBorders>
              <w:top w:val="nil"/>
              <w:left w:val="nil"/>
              <w:bottom w:val="single" w:sz="8" w:space="0" w:color="000000"/>
              <w:right w:val="single" w:sz="8" w:space="0" w:color="000000"/>
            </w:tcBorders>
            <w:vAlign w:val="center"/>
            <w:hideMark/>
          </w:tcPr>
          <w:p w14:paraId="42784CD7" w14:textId="77777777" w:rsidR="00A02050" w:rsidRPr="00A02050" w:rsidRDefault="00A02050" w:rsidP="00A02050">
            <w:pPr>
              <w:widowControl/>
              <w:spacing w:line="240" w:lineRule="atLeast"/>
              <w:ind w:left="57" w:right="57" w:firstLine="210"/>
              <w:jc w:val="center"/>
              <w:rPr>
                <w:rFonts w:ascii="宋体" w:eastAsia="宋体" w:hAnsi="宋体" w:cs="宋体"/>
                <w:kern w:val="0"/>
                <w:sz w:val="24"/>
                <w:szCs w:val="24"/>
              </w:rPr>
            </w:pPr>
            <w:r w:rsidRPr="00A02050">
              <w:rPr>
                <w:rFonts w:ascii="宋体" w:eastAsia="宋体" w:hAnsi="宋体" w:cs="宋体" w:hint="eastAsia"/>
                <w:kern w:val="0"/>
                <w:sz w:val="24"/>
                <w:szCs w:val="24"/>
              </w:rPr>
              <w:t>商品名称</w:t>
            </w:r>
          </w:p>
        </w:tc>
        <w:tc>
          <w:tcPr>
            <w:tcW w:w="938" w:type="dxa"/>
            <w:tcBorders>
              <w:top w:val="nil"/>
              <w:left w:val="nil"/>
              <w:bottom w:val="single" w:sz="8" w:space="0" w:color="000000"/>
              <w:right w:val="single" w:sz="8" w:space="0" w:color="000000"/>
            </w:tcBorders>
            <w:vAlign w:val="center"/>
            <w:hideMark/>
          </w:tcPr>
          <w:p w14:paraId="1C289F69"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单位</w:t>
            </w:r>
          </w:p>
        </w:tc>
        <w:tc>
          <w:tcPr>
            <w:tcW w:w="1058" w:type="dxa"/>
            <w:tcBorders>
              <w:top w:val="nil"/>
              <w:left w:val="nil"/>
              <w:bottom w:val="single" w:sz="8" w:space="0" w:color="000000"/>
              <w:right w:val="single" w:sz="8" w:space="0" w:color="000000"/>
            </w:tcBorders>
            <w:noWrap/>
            <w:vAlign w:val="center"/>
            <w:hideMark/>
          </w:tcPr>
          <w:p w14:paraId="5D7847AC"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数量</w:t>
            </w:r>
          </w:p>
        </w:tc>
        <w:tc>
          <w:tcPr>
            <w:tcW w:w="1854" w:type="dxa"/>
            <w:tcBorders>
              <w:top w:val="nil"/>
              <w:left w:val="nil"/>
              <w:bottom w:val="single" w:sz="8" w:space="0" w:color="000000"/>
              <w:right w:val="single" w:sz="8" w:space="0" w:color="000000"/>
            </w:tcBorders>
            <w:noWrap/>
            <w:vAlign w:val="center"/>
            <w:hideMark/>
          </w:tcPr>
          <w:p w14:paraId="6A628B17"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比上年增长（</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c>
          <w:tcPr>
            <w:tcW w:w="1007" w:type="dxa"/>
            <w:tcBorders>
              <w:top w:val="nil"/>
              <w:left w:val="nil"/>
              <w:bottom w:val="single" w:sz="8" w:space="0" w:color="000000"/>
              <w:right w:val="single" w:sz="8" w:space="0" w:color="000000"/>
            </w:tcBorders>
            <w:noWrap/>
            <w:vAlign w:val="center"/>
            <w:hideMark/>
          </w:tcPr>
          <w:p w14:paraId="617EE9FD"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金额</w:t>
            </w:r>
          </w:p>
          <w:p w14:paraId="5CE379AE"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（亿元）</w:t>
            </w:r>
          </w:p>
        </w:tc>
        <w:tc>
          <w:tcPr>
            <w:tcW w:w="1853" w:type="dxa"/>
            <w:tcBorders>
              <w:top w:val="nil"/>
              <w:left w:val="nil"/>
              <w:bottom w:val="single" w:sz="8" w:space="0" w:color="000000"/>
              <w:right w:val="nil"/>
            </w:tcBorders>
            <w:noWrap/>
            <w:vAlign w:val="center"/>
            <w:hideMark/>
          </w:tcPr>
          <w:p w14:paraId="1DC00232"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比上年增长（</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r>
      <w:tr w:rsidR="00A02050" w:rsidRPr="00A02050" w14:paraId="07A4FDDF" w14:textId="77777777" w:rsidTr="00A02050">
        <w:trPr>
          <w:trHeight w:val="283"/>
          <w:jc w:val="center"/>
        </w:trPr>
        <w:tc>
          <w:tcPr>
            <w:tcW w:w="2020" w:type="dxa"/>
            <w:tcBorders>
              <w:top w:val="nil"/>
              <w:left w:val="nil"/>
              <w:bottom w:val="nil"/>
              <w:right w:val="single" w:sz="8" w:space="0" w:color="000000"/>
            </w:tcBorders>
            <w:noWrap/>
            <w:vAlign w:val="center"/>
            <w:hideMark/>
          </w:tcPr>
          <w:p w14:paraId="1013152E"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谷物及谷物粉</w:t>
            </w:r>
          </w:p>
        </w:tc>
        <w:tc>
          <w:tcPr>
            <w:tcW w:w="938" w:type="dxa"/>
            <w:tcBorders>
              <w:top w:val="nil"/>
              <w:left w:val="nil"/>
              <w:bottom w:val="nil"/>
              <w:right w:val="single" w:sz="8" w:space="0" w:color="000000"/>
            </w:tcBorders>
            <w:vAlign w:val="center"/>
            <w:hideMark/>
          </w:tcPr>
          <w:p w14:paraId="472034D7"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1058" w:type="dxa"/>
            <w:tcBorders>
              <w:top w:val="nil"/>
              <w:left w:val="nil"/>
              <w:bottom w:val="nil"/>
              <w:right w:val="single" w:sz="8" w:space="0" w:color="000000"/>
            </w:tcBorders>
            <w:noWrap/>
            <w:vAlign w:val="center"/>
            <w:hideMark/>
          </w:tcPr>
          <w:p w14:paraId="3997FF9C"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2199</w:t>
            </w:r>
          </w:p>
        </w:tc>
        <w:tc>
          <w:tcPr>
            <w:tcW w:w="1854" w:type="dxa"/>
            <w:tcBorders>
              <w:top w:val="nil"/>
              <w:left w:val="nil"/>
              <w:bottom w:val="nil"/>
              <w:right w:val="single" w:sz="8" w:space="0" w:color="000000"/>
            </w:tcBorders>
            <w:noWrap/>
            <w:vAlign w:val="center"/>
            <w:hideMark/>
          </w:tcPr>
          <w:p w14:paraId="1735E5E8"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-32.8</w:t>
            </w:r>
          </w:p>
        </w:tc>
        <w:tc>
          <w:tcPr>
            <w:tcW w:w="1007" w:type="dxa"/>
            <w:tcBorders>
              <w:top w:val="nil"/>
              <w:left w:val="nil"/>
              <w:bottom w:val="nil"/>
              <w:right w:val="single" w:sz="8" w:space="0" w:color="000000"/>
            </w:tcBorders>
            <w:noWrap/>
            <w:vAlign w:val="center"/>
            <w:hideMark/>
          </w:tcPr>
          <w:p w14:paraId="09C1ADC8"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375</w:t>
            </w:r>
          </w:p>
        </w:tc>
        <w:tc>
          <w:tcPr>
            <w:tcW w:w="1853" w:type="dxa"/>
            <w:tcBorders>
              <w:top w:val="nil"/>
              <w:left w:val="nil"/>
              <w:bottom w:val="nil"/>
              <w:right w:val="nil"/>
            </w:tcBorders>
            <w:noWrap/>
            <w:vAlign w:val="center"/>
            <w:hideMark/>
          </w:tcPr>
          <w:p w14:paraId="6634837B"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-35.5</w:t>
            </w:r>
          </w:p>
        </w:tc>
      </w:tr>
      <w:tr w:rsidR="00A02050" w:rsidRPr="00A02050" w14:paraId="54404F21" w14:textId="77777777" w:rsidTr="00A02050">
        <w:trPr>
          <w:trHeight w:val="283"/>
          <w:jc w:val="center"/>
        </w:trPr>
        <w:tc>
          <w:tcPr>
            <w:tcW w:w="2020" w:type="dxa"/>
            <w:tcBorders>
              <w:top w:val="nil"/>
              <w:left w:val="nil"/>
              <w:bottom w:val="nil"/>
              <w:right w:val="single" w:sz="8" w:space="0" w:color="000000"/>
            </w:tcBorders>
            <w:noWrap/>
            <w:vAlign w:val="center"/>
            <w:hideMark/>
          </w:tcPr>
          <w:p w14:paraId="5FAC14F9"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大豆</w:t>
            </w:r>
          </w:p>
        </w:tc>
        <w:tc>
          <w:tcPr>
            <w:tcW w:w="938" w:type="dxa"/>
            <w:tcBorders>
              <w:top w:val="nil"/>
              <w:left w:val="nil"/>
              <w:bottom w:val="nil"/>
              <w:right w:val="single" w:sz="8" w:space="0" w:color="000000"/>
            </w:tcBorders>
            <w:vAlign w:val="center"/>
            <w:hideMark/>
          </w:tcPr>
          <w:p w14:paraId="67AD80C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1058" w:type="dxa"/>
            <w:tcBorders>
              <w:top w:val="nil"/>
              <w:left w:val="nil"/>
              <w:bottom w:val="nil"/>
              <w:right w:val="single" w:sz="8" w:space="0" w:color="000000"/>
            </w:tcBorders>
            <w:noWrap/>
            <w:vAlign w:val="center"/>
            <w:hideMark/>
          </w:tcPr>
          <w:p w14:paraId="06332B57"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8391</w:t>
            </w:r>
          </w:p>
        </w:tc>
        <w:tc>
          <w:tcPr>
            <w:tcW w:w="1854" w:type="dxa"/>
            <w:tcBorders>
              <w:top w:val="nil"/>
              <w:left w:val="nil"/>
              <w:bottom w:val="nil"/>
              <w:right w:val="single" w:sz="8" w:space="0" w:color="000000"/>
            </w:tcBorders>
            <w:noWrap/>
            <w:vAlign w:val="center"/>
            <w:hideMark/>
          </w:tcPr>
          <w:p w14:paraId="74126D8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2.7</w:t>
            </w:r>
          </w:p>
        </w:tc>
        <w:tc>
          <w:tcPr>
            <w:tcW w:w="1007" w:type="dxa"/>
            <w:tcBorders>
              <w:top w:val="nil"/>
              <w:left w:val="nil"/>
              <w:bottom w:val="nil"/>
              <w:right w:val="single" w:sz="8" w:space="0" w:color="000000"/>
            </w:tcBorders>
            <w:noWrap/>
            <w:vAlign w:val="center"/>
            <w:hideMark/>
          </w:tcPr>
          <w:p w14:paraId="0201252C"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2247</w:t>
            </w:r>
          </w:p>
        </w:tc>
        <w:tc>
          <w:tcPr>
            <w:tcW w:w="1853" w:type="dxa"/>
            <w:tcBorders>
              <w:top w:val="nil"/>
              <w:left w:val="nil"/>
              <w:bottom w:val="nil"/>
              <w:right w:val="nil"/>
            </w:tcBorders>
            <w:noWrap/>
            <w:vAlign w:val="center"/>
            <w:hideMark/>
          </w:tcPr>
          <w:p w14:paraId="00FBBAF7"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4.1</w:t>
            </w:r>
          </w:p>
        </w:tc>
      </w:tr>
      <w:tr w:rsidR="00A02050" w:rsidRPr="00A02050" w14:paraId="0AA3E0DC" w14:textId="77777777" w:rsidTr="00A02050">
        <w:trPr>
          <w:trHeight w:val="283"/>
          <w:jc w:val="center"/>
        </w:trPr>
        <w:tc>
          <w:tcPr>
            <w:tcW w:w="2020" w:type="dxa"/>
            <w:tcBorders>
              <w:top w:val="nil"/>
              <w:left w:val="nil"/>
              <w:bottom w:val="nil"/>
              <w:right w:val="single" w:sz="8" w:space="0" w:color="000000"/>
            </w:tcBorders>
            <w:noWrap/>
            <w:vAlign w:val="center"/>
            <w:hideMark/>
          </w:tcPr>
          <w:p w14:paraId="422874B5"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食用植物油</w:t>
            </w:r>
          </w:p>
        </w:tc>
        <w:tc>
          <w:tcPr>
            <w:tcW w:w="938" w:type="dxa"/>
            <w:tcBorders>
              <w:top w:val="nil"/>
              <w:left w:val="nil"/>
              <w:bottom w:val="nil"/>
              <w:right w:val="single" w:sz="8" w:space="0" w:color="000000"/>
            </w:tcBorders>
            <w:vAlign w:val="center"/>
            <w:hideMark/>
          </w:tcPr>
          <w:p w14:paraId="251214A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1058" w:type="dxa"/>
            <w:tcBorders>
              <w:top w:val="nil"/>
              <w:left w:val="nil"/>
              <w:bottom w:val="nil"/>
              <w:right w:val="single" w:sz="8" w:space="0" w:color="000000"/>
            </w:tcBorders>
            <w:noWrap/>
            <w:vAlign w:val="center"/>
            <w:hideMark/>
          </w:tcPr>
          <w:p w14:paraId="41B01148"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553</w:t>
            </w:r>
          </w:p>
        </w:tc>
        <w:tc>
          <w:tcPr>
            <w:tcW w:w="1854" w:type="dxa"/>
            <w:tcBorders>
              <w:top w:val="nil"/>
              <w:left w:val="nil"/>
              <w:bottom w:val="nil"/>
              <w:right w:val="single" w:sz="8" w:space="0" w:color="000000"/>
            </w:tcBorders>
            <w:noWrap/>
            <w:vAlign w:val="center"/>
            <w:hideMark/>
          </w:tcPr>
          <w:p w14:paraId="1A93C83B"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-18.3</w:t>
            </w:r>
          </w:p>
        </w:tc>
        <w:tc>
          <w:tcPr>
            <w:tcW w:w="1007" w:type="dxa"/>
            <w:tcBorders>
              <w:top w:val="nil"/>
              <w:left w:val="nil"/>
              <w:bottom w:val="nil"/>
              <w:right w:val="single" w:sz="8" w:space="0" w:color="000000"/>
            </w:tcBorders>
            <w:noWrap/>
            <w:vAlign w:val="center"/>
            <w:hideMark/>
          </w:tcPr>
          <w:p w14:paraId="3275477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276</w:t>
            </w:r>
          </w:p>
        </w:tc>
        <w:tc>
          <w:tcPr>
            <w:tcW w:w="1853" w:type="dxa"/>
            <w:tcBorders>
              <w:top w:val="nil"/>
              <w:left w:val="nil"/>
              <w:bottom w:val="nil"/>
              <w:right w:val="nil"/>
            </w:tcBorders>
            <w:noWrap/>
            <w:vAlign w:val="center"/>
            <w:hideMark/>
          </w:tcPr>
          <w:p w14:paraId="584282E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-11.5</w:t>
            </w:r>
          </w:p>
        </w:tc>
      </w:tr>
      <w:tr w:rsidR="00A02050" w:rsidRPr="00A02050" w14:paraId="089662B6" w14:textId="77777777" w:rsidTr="00A02050">
        <w:trPr>
          <w:trHeight w:val="283"/>
          <w:jc w:val="center"/>
        </w:trPr>
        <w:tc>
          <w:tcPr>
            <w:tcW w:w="2020" w:type="dxa"/>
            <w:tcBorders>
              <w:top w:val="nil"/>
              <w:left w:val="nil"/>
              <w:bottom w:val="nil"/>
              <w:right w:val="single" w:sz="8" w:space="0" w:color="000000"/>
            </w:tcBorders>
            <w:noWrap/>
            <w:vAlign w:val="center"/>
            <w:hideMark/>
          </w:tcPr>
          <w:p w14:paraId="4BF619B5"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铁矿砂及其精矿</w:t>
            </w:r>
          </w:p>
        </w:tc>
        <w:tc>
          <w:tcPr>
            <w:tcW w:w="938" w:type="dxa"/>
            <w:tcBorders>
              <w:top w:val="nil"/>
              <w:left w:val="nil"/>
              <w:bottom w:val="nil"/>
              <w:right w:val="single" w:sz="8" w:space="0" w:color="000000"/>
            </w:tcBorders>
            <w:vAlign w:val="center"/>
            <w:hideMark/>
          </w:tcPr>
          <w:p w14:paraId="3B452107"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1058" w:type="dxa"/>
            <w:tcBorders>
              <w:top w:val="nil"/>
              <w:left w:val="nil"/>
              <w:bottom w:val="nil"/>
              <w:right w:val="single" w:sz="8" w:space="0" w:color="000000"/>
            </w:tcBorders>
            <w:noWrap/>
            <w:vAlign w:val="center"/>
            <w:hideMark/>
          </w:tcPr>
          <w:p w14:paraId="6610CF1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102412</w:t>
            </w:r>
          </w:p>
        </w:tc>
        <w:tc>
          <w:tcPr>
            <w:tcW w:w="1854" w:type="dxa"/>
            <w:tcBorders>
              <w:top w:val="nil"/>
              <w:left w:val="nil"/>
              <w:bottom w:val="nil"/>
              <w:right w:val="single" w:sz="8" w:space="0" w:color="000000"/>
            </w:tcBorders>
            <w:noWrap/>
            <w:vAlign w:val="center"/>
            <w:hideMark/>
          </w:tcPr>
          <w:p w14:paraId="2DE4FB5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7.5</w:t>
            </w:r>
          </w:p>
        </w:tc>
        <w:tc>
          <w:tcPr>
            <w:tcW w:w="1007" w:type="dxa"/>
            <w:tcBorders>
              <w:top w:val="nil"/>
              <w:left w:val="nil"/>
              <w:bottom w:val="nil"/>
              <w:right w:val="single" w:sz="8" w:space="0" w:color="000000"/>
            </w:tcBorders>
            <w:noWrap/>
            <w:vAlign w:val="center"/>
            <w:hideMark/>
          </w:tcPr>
          <w:p w14:paraId="448A567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3809</w:t>
            </w:r>
          </w:p>
        </w:tc>
        <w:tc>
          <w:tcPr>
            <w:tcW w:w="1853" w:type="dxa"/>
            <w:tcBorders>
              <w:top w:val="nil"/>
              <w:left w:val="nil"/>
              <w:bottom w:val="nil"/>
              <w:right w:val="nil"/>
            </w:tcBorders>
            <w:noWrap/>
            <w:vAlign w:val="center"/>
            <w:hideMark/>
          </w:tcPr>
          <w:p w14:paraId="0A23559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7.0</w:t>
            </w:r>
          </w:p>
        </w:tc>
      </w:tr>
      <w:tr w:rsidR="00A02050" w:rsidRPr="00A02050" w14:paraId="4A2FE168" w14:textId="77777777" w:rsidTr="00A02050">
        <w:trPr>
          <w:trHeight w:val="283"/>
          <w:jc w:val="center"/>
        </w:trPr>
        <w:tc>
          <w:tcPr>
            <w:tcW w:w="2020" w:type="dxa"/>
            <w:tcBorders>
              <w:top w:val="nil"/>
              <w:left w:val="nil"/>
              <w:bottom w:val="nil"/>
              <w:right w:val="single" w:sz="8" w:space="0" w:color="000000"/>
            </w:tcBorders>
            <w:noWrap/>
            <w:vAlign w:val="center"/>
            <w:hideMark/>
          </w:tcPr>
          <w:p w14:paraId="0C559B17"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氧化铝</w:t>
            </w:r>
          </w:p>
        </w:tc>
        <w:tc>
          <w:tcPr>
            <w:tcW w:w="938" w:type="dxa"/>
            <w:tcBorders>
              <w:top w:val="nil"/>
              <w:left w:val="nil"/>
              <w:bottom w:val="nil"/>
              <w:right w:val="single" w:sz="8" w:space="0" w:color="000000"/>
            </w:tcBorders>
            <w:vAlign w:val="center"/>
            <w:hideMark/>
          </w:tcPr>
          <w:p w14:paraId="4B2B72F5"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1058" w:type="dxa"/>
            <w:tcBorders>
              <w:top w:val="nil"/>
              <w:left w:val="nil"/>
              <w:bottom w:val="nil"/>
              <w:right w:val="single" w:sz="8" w:space="0" w:color="000000"/>
            </w:tcBorders>
            <w:noWrap/>
            <w:vAlign w:val="center"/>
            <w:hideMark/>
          </w:tcPr>
          <w:p w14:paraId="5CE60448"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303</w:t>
            </w:r>
          </w:p>
        </w:tc>
        <w:tc>
          <w:tcPr>
            <w:tcW w:w="1854" w:type="dxa"/>
            <w:tcBorders>
              <w:top w:val="nil"/>
              <w:left w:val="nil"/>
              <w:bottom w:val="nil"/>
              <w:right w:val="single" w:sz="8" w:space="0" w:color="000000"/>
            </w:tcBorders>
            <w:noWrap/>
            <w:vAlign w:val="center"/>
            <w:hideMark/>
          </w:tcPr>
          <w:p w14:paraId="7F3F31D8"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-35.0</w:t>
            </w:r>
          </w:p>
        </w:tc>
        <w:tc>
          <w:tcPr>
            <w:tcW w:w="1007" w:type="dxa"/>
            <w:tcBorders>
              <w:top w:val="nil"/>
              <w:left w:val="nil"/>
              <w:bottom w:val="nil"/>
              <w:right w:val="single" w:sz="8" w:space="0" w:color="000000"/>
            </w:tcBorders>
            <w:noWrap/>
            <w:vAlign w:val="center"/>
            <w:hideMark/>
          </w:tcPr>
          <w:p w14:paraId="366816B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58</w:t>
            </w:r>
          </w:p>
        </w:tc>
        <w:tc>
          <w:tcPr>
            <w:tcW w:w="1853" w:type="dxa"/>
            <w:tcBorders>
              <w:top w:val="nil"/>
              <w:left w:val="nil"/>
              <w:bottom w:val="nil"/>
              <w:right w:val="nil"/>
            </w:tcBorders>
            <w:noWrap/>
            <w:vAlign w:val="center"/>
            <w:hideMark/>
          </w:tcPr>
          <w:p w14:paraId="523B5B7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-43.1</w:t>
            </w:r>
          </w:p>
        </w:tc>
      </w:tr>
      <w:tr w:rsidR="00A02050" w:rsidRPr="00A02050" w14:paraId="42CFDC20" w14:textId="77777777" w:rsidTr="00A02050">
        <w:trPr>
          <w:trHeight w:val="283"/>
          <w:jc w:val="center"/>
        </w:trPr>
        <w:tc>
          <w:tcPr>
            <w:tcW w:w="2020" w:type="dxa"/>
            <w:tcBorders>
              <w:top w:val="nil"/>
              <w:left w:val="nil"/>
              <w:bottom w:val="nil"/>
              <w:right w:val="single" w:sz="8" w:space="0" w:color="000000"/>
            </w:tcBorders>
            <w:noWrap/>
            <w:vAlign w:val="center"/>
            <w:hideMark/>
          </w:tcPr>
          <w:p w14:paraId="29E72714"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煤（包括褐煤）</w:t>
            </w:r>
          </w:p>
        </w:tc>
        <w:tc>
          <w:tcPr>
            <w:tcW w:w="938" w:type="dxa"/>
            <w:tcBorders>
              <w:top w:val="nil"/>
              <w:left w:val="nil"/>
              <w:bottom w:val="nil"/>
              <w:right w:val="single" w:sz="8" w:space="0" w:color="000000"/>
            </w:tcBorders>
            <w:vAlign w:val="center"/>
            <w:hideMark/>
          </w:tcPr>
          <w:p w14:paraId="23D2EB0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1058" w:type="dxa"/>
            <w:tcBorders>
              <w:top w:val="nil"/>
              <w:left w:val="nil"/>
              <w:bottom w:val="nil"/>
              <w:right w:val="single" w:sz="8" w:space="0" w:color="000000"/>
            </w:tcBorders>
            <w:noWrap/>
            <w:vAlign w:val="center"/>
            <w:hideMark/>
          </w:tcPr>
          <w:p w14:paraId="6D8E5CC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25551</w:t>
            </w:r>
          </w:p>
        </w:tc>
        <w:tc>
          <w:tcPr>
            <w:tcW w:w="1854" w:type="dxa"/>
            <w:tcBorders>
              <w:top w:val="nil"/>
              <w:left w:val="nil"/>
              <w:bottom w:val="nil"/>
              <w:right w:val="single" w:sz="8" w:space="0" w:color="000000"/>
            </w:tcBorders>
            <w:noWrap/>
            <w:vAlign w:val="center"/>
            <w:hideMark/>
          </w:tcPr>
          <w:p w14:paraId="098B23B4"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25.2</w:t>
            </w:r>
          </w:p>
        </w:tc>
        <w:tc>
          <w:tcPr>
            <w:tcW w:w="1007" w:type="dxa"/>
            <w:tcBorders>
              <w:top w:val="nil"/>
              <w:left w:val="nil"/>
              <w:bottom w:val="nil"/>
              <w:right w:val="single" w:sz="8" w:space="0" w:color="000000"/>
            </w:tcBorders>
            <w:noWrap/>
            <w:vAlign w:val="center"/>
            <w:hideMark/>
          </w:tcPr>
          <w:p w14:paraId="39E5745A"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938</w:t>
            </w:r>
          </w:p>
        </w:tc>
        <w:tc>
          <w:tcPr>
            <w:tcW w:w="1853" w:type="dxa"/>
            <w:tcBorders>
              <w:top w:val="nil"/>
              <w:left w:val="nil"/>
              <w:bottom w:val="nil"/>
              <w:right w:val="nil"/>
            </w:tcBorders>
            <w:noWrap/>
            <w:vAlign w:val="center"/>
            <w:hideMark/>
          </w:tcPr>
          <w:p w14:paraId="32AD70DF"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25.1</w:t>
            </w:r>
          </w:p>
        </w:tc>
      </w:tr>
      <w:tr w:rsidR="00A02050" w:rsidRPr="00A02050" w14:paraId="1659A0AB" w14:textId="77777777" w:rsidTr="00A02050">
        <w:trPr>
          <w:trHeight w:val="283"/>
          <w:jc w:val="center"/>
        </w:trPr>
        <w:tc>
          <w:tcPr>
            <w:tcW w:w="2020" w:type="dxa"/>
            <w:tcBorders>
              <w:top w:val="nil"/>
              <w:left w:val="nil"/>
              <w:bottom w:val="nil"/>
              <w:right w:val="single" w:sz="8" w:space="0" w:color="000000"/>
            </w:tcBorders>
            <w:noWrap/>
            <w:vAlign w:val="center"/>
            <w:hideMark/>
          </w:tcPr>
          <w:p w14:paraId="3B3C8B8C"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原油</w:t>
            </w:r>
          </w:p>
        </w:tc>
        <w:tc>
          <w:tcPr>
            <w:tcW w:w="938" w:type="dxa"/>
            <w:tcBorders>
              <w:top w:val="nil"/>
              <w:left w:val="nil"/>
              <w:bottom w:val="nil"/>
              <w:right w:val="single" w:sz="8" w:space="0" w:color="000000"/>
            </w:tcBorders>
            <w:vAlign w:val="center"/>
            <w:hideMark/>
          </w:tcPr>
          <w:p w14:paraId="1CC23E1F"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1058" w:type="dxa"/>
            <w:tcBorders>
              <w:top w:val="nil"/>
              <w:left w:val="nil"/>
              <w:bottom w:val="nil"/>
              <w:right w:val="single" w:sz="8" w:space="0" w:color="000000"/>
            </w:tcBorders>
            <w:noWrap/>
            <w:vAlign w:val="center"/>
            <w:hideMark/>
          </w:tcPr>
          <w:p w14:paraId="62D5F0F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38101</w:t>
            </w:r>
          </w:p>
        </w:tc>
        <w:tc>
          <w:tcPr>
            <w:tcW w:w="1854" w:type="dxa"/>
            <w:tcBorders>
              <w:top w:val="nil"/>
              <w:left w:val="nil"/>
              <w:bottom w:val="nil"/>
              <w:right w:val="single" w:sz="8" w:space="0" w:color="000000"/>
            </w:tcBorders>
            <w:noWrap/>
            <w:vAlign w:val="center"/>
            <w:hideMark/>
          </w:tcPr>
          <w:p w14:paraId="44894AE8"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13.6</w:t>
            </w:r>
          </w:p>
        </w:tc>
        <w:tc>
          <w:tcPr>
            <w:tcW w:w="1007" w:type="dxa"/>
            <w:tcBorders>
              <w:top w:val="nil"/>
              <w:left w:val="nil"/>
              <w:bottom w:val="nil"/>
              <w:right w:val="single" w:sz="8" w:space="0" w:color="000000"/>
            </w:tcBorders>
            <w:noWrap/>
            <w:vAlign w:val="center"/>
            <w:hideMark/>
          </w:tcPr>
          <w:p w14:paraId="620B7BB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7698</w:t>
            </w:r>
          </w:p>
        </w:tc>
        <w:tc>
          <w:tcPr>
            <w:tcW w:w="1853" w:type="dxa"/>
            <w:tcBorders>
              <w:top w:val="nil"/>
              <w:left w:val="nil"/>
              <w:bottom w:val="nil"/>
              <w:right w:val="nil"/>
            </w:tcBorders>
            <w:noWrap/>
            <w:vAlign w:val="center"/>
            <w:hideMark/>
          </w:tcPr>
          <w:p w14:paraId="6D955E90"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-7.5</w:t>
            </w:r>
          </w:p>
        </w:tc>
      </w:tr>
      <w:tr w:rsidR="00A02050" w:rsidRPr="00A02050" w14:paraId="13E4AC13" w14:textId="77777777" w:rsidTr="00A02050">
        <w:trPr>
          <w:trHeight w:val="283"/>
          <w:jc w:val="center"/>
        </w:trPr>
        <w:tc>
          <w:tcPr>
            <w:tcW w:w="2020" w:type="dxa"/>
            <w:tcBorders>
              <w:top w:val="nil"/>
              <w:left w:val="nil"/>
              <w:bottom w:val="nil"/>
              <w:right w:val="single" w:sz="8" w:space="0" w:color="000000"/>
            </w:tcBorders>
            <w:noWrap/>
            <w:vAlign w:val="center"/>
            <w:hideMark/>
          </w:tcPr>
          <w:p w14:paraId="07757865"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成品油</w:t>
            </w:r>
          </w:p>
        </w:tc>
        <w:tc>
          <w:tcPr>
            <w:tcW w:w="938" w:type="dxa"/>
            <w:tcBorders>
              <w:top w:val="nil"/>
              <w:left w:val="nil"/>
              <w:bottom w:val="nil"/>
              <w:right w:val="single" w:sz="8" w:space="0" w:color="000000"/>
            </w:tcBorders>
            <w:vAlign w:val="center"/>
            <w:hideMark/>
          </w:tcPr>
          <w:p w14:paraId="40987DFA"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1058" w:type="dxa"/>
            <w:tcBorders>
              <w:top w:val="nil"/>
              <w:left w:val="nil"/>
              <w:bottom w:val="nil"/>
              <w:right w:val="single" w:sz="8" w:space="0" w:color="000000"/>
            </w:tcBorders>
            <w:noWrap/>
            <w:vAlign w:val="center"/>
            <w:hideMark/>
          </w:tcPr>
          <w:p w14:paraId="3525BE0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2784</w:t>
            </w:r>
          </w:p>
        </w:tc>
        <w:tc>
          <w:tcPr>
            <w:tcW w:w="1854" w:type="dxa"/>
            <w:tcBorders>
              <w:top w:val="nil"/>
              <w:left w:val="nil"/>
              <w:bottom w:val="nil"/>
              <w:right w:val="single" w:sz="8" w:space="0" w:color="000000"/>
            </w:tcBorders>
            <w:noWrap/>
            <w:vAlign w:val="center"/>
            <w:hideMark/>
          </w:tcPr>
          <w:p w14:paraId="03F7129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-6.5</w:t>
            </w:r>
          </w:p>
        </w:tc>
        <w:tc>
          <w:tcPr>
            <w:tcW w:w="1007" w:type="dxa"/>
            <w:tcBorders>
              <w:top w:val="nil"/>
              <w:left w:val="nil"/>
              <w:bottom w:val="nil"/>
              <w:right w:val="single" w:sz="8" w:space="0" w:color="000000"/>
            </w:tcBorders>
            <w:noWrap/>
            <w:vAlign w:val="center"/>
            <w:hideMark/>
          </w:tcPr>
          <w:p w14:paraId="3890153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735</w:t>
            </w:r>
          </w:p>
        </w:tc>
        <w:tc>
          <w:tcPr>
            <w:tcW w:w="1853" w:type="dxa"/>
            <w:tcBorders>
              <w:top w:val="nil"/>
              <w:left w:val="nil"/>
              <w:bottom w:val="nil"/>
              <w:right w:val="nil"/>
            </w:tcBorders>
            <w:noWrap/>
            <w:vAlign w:val="center"/>
            <w:hideMark/>
          </w:tcPr>
          <w:p w14:paraId="0A8B0FAA"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-16.6</w:t>
            </w:r>
          </w:p>
        </w:tc>
      </w:tr>
      <w:tr w:rsidR="00A02050" w:rsidRPr="00A02050" w14:paraId="16D0902F" w14:textId="77777777" w:rsidTr="00A02050">
        <w:trPr>
          <w:trHeight w:val="283"/>
          <w:jc w:val="center"/>
        </w:trPr>
        <w:tc>
          <w:tcPr>
            <w:tcW w:w="2020" w:type="dxa"/>
            <w:tcBorders>
              <w:top w:val="nil"/>
              <w:left w:val="nil"/>
              <w:bottom w:val="nil"/>
              <w:right w:val="single" w:sz="8" w:space="0" w:color="000000"/>
            </w:tcBorders>
            <w:noWrap/>
            <w:vAlign w:val="center"/>
            <w:hideMark/>
          </w:tcPr>
          <w:p w14:paraId="46AA1B09"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初级形状的塑料</w:t>
            </w:r>
          </w:p>
        </w:tc>
        <w:tc>
          <w:tcPr>
            <w:tcW w:w="938" w:type="dxa"/>
            <w:tcBorders>
              <w:top w:val="nil"/>
              <w:left w:val="nil"/>
              <w:bottom w:val="nil"/>
              <w:right w:val="single" w:sz="8" w:space="0" w:color="000000"/>
            </w:tcBorders>
            <w:vAlign w:val="center"/>
            <w:hideMark/>
          </w:tcPr>
          <w:p w14:paraId="06DC02B6"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1058" w:type="dxa"/>
            <w:tcBorders>
              <w:top w:val="nil"/>
              <w:left w:val="nil"/>
              <w:bottom w:val="nil"/>
              <w:right w:val="single" w:sz="8" w:space="0" w:color="000000"/>
            </w:tcBorders>
            <w:noWrap/>
            <w:vAlign w:val="center"/>
            <w:hideMark/>
          </w:tcPr>
          <w:p w14:paraId="4160BCCF"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2570</w:t>
            </w:r>
          </w:p>
        </w:tc>
        <w:tc>
          <w:tcPr>
            <w:tcW w:w="1854" w:type="dxa"/>
            <w:tcBorders>
              <w:top w:val="nil"/>
              <w:left w:val="nil"/>
              <w:bottom w:val="nil"/>
              <w:right w:val="single" w:sz="8" w:space="0" w:color="000000"/>
            </w:tcBorders>
            <w:noWrap/>
            <w:vAlign w:val="center"/>
            <w:hideMark/>
          </w:tcPr>
          <w:p w14:paraId="37382FFC"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-1.5</w:t>
            </w:r>
          </w:p>
        </w:tc>
        <w:tc>
          <w:tcPr>
            <w:tcW w:w="1007" w:type="dxa"/>
            <w:tcBorders>
              <w:top w:val="nil"/>
              <w:left w:val="nil"/>
              <w:bottom w:val="nil"/>
              <w:right w:val="single" w:sz="8" w:space="0" w:color="000000"/>
            </w:tcBorders>
            <w:noWrap/>
            <w:vAlign w:val="center"/>
            <w:hideMark/>
          </w:tcPr>
          <w:p w14:paraId="0195A7C6"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2731</w:t>
            </w:r>
          </w:p>
        </w:tc>
        <w:tc>
          <w:tcPr>
            <w:tcW w:w="1853" w:type="dxa"/>
            <w:tcBorders>
              <w:top w:val="nil"/>
              <w:left w:val="nil"/>
              <w:bottom w:val="nil"/>
              <w:right w:val="nil"/>
            </w:tcBorders>
            <w:noWrap/>
            <w:vAlign w:val="center"/>
            <w:hideMark/>
          </w:tcPr>
          <w:p w14:paraId="6552068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-2.2</w:t>
            </w:r>
          </w:p>
        </w:tc>
      </w:tr>
      <w:tr w:rsidR="00A02050" w:rsidRPr="00A02050" w14:paraId="321B3A0D" w14:textId="77777777" w:rsidTr="00A02050">
        <w:trPr>
          <w:trHeight w:val="283"/>
          <w:jc w:val="center"/>
        </w:trPr>
        <w:tc>
          <w:tcPr>
            <w:tcW w:w="2020" w:type="dxa"/>
            <w:tcBorders>
              <w:top w:val="nil"/>
              <w:left w:val="nil"/>
              <w:bottom w:val="nil"/>
              <w:right w:val="single" w:sz="8" w:space="0" w:color="000000"/>
            </w:tcBorders>
            <w:noWrap/>
            <w:vAlign w:val="center"/>
            <w:hideMark/>
          </w:tcPr>
          <w:p w14:paraId="5A3809AE"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纸浆</w:t>
            </w:r>
          </w:p>
        </w:tc>
        <w:tc>
          <w:tcPr>
            <w:tcW w:w="938" w:type="dxa"/>
            <w:tcBorders>
              <w:top w:val="nil"/>
              <w:left w:val="nil"/>
              <w:bottom w:val="nil"/>
              <w:right w:val="single" w:sz="8" w:space="0" w:color="000000"/>
            </w:tcBorders>
            <w:vAlign w:val="center"/>
            <w:hideMark/>
          </w:tcPr>
          <w:p w14:paraId="32D8314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1058" w:type="dxa"/>
            <w:tcBorders>
              <w:top w:val="nil"/>
              <w:left w:val="nil"/>
              <w:bottom w:val="nil"/>
              <w:right w:val="single" w:sz="8" w:space="0" w:color="000000"/>
            </w:tcBorders>
            <w:noWrap/>
            <w:vAlign w:val="center"/>
            <w:hideMark/>
          </w:tcPr>
          <w:p w14:paraId="2AE82FB0"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2106</w:t>
            </w:r>
          </w:p>
        </w:tc>
        <w:tc>
          <w:tcPr>
            <w:tcW w:w="1854" w:type="dxa"/>
            <w:tcBorders>
              <w:top w:val="nil"/>
              <w:left w:val="nil"/>
              <w:bottom w:val="nil"/>
              <w:right w:val="single" w:sz="8" w:space="0" w:color="000000"/>
            </w:tcBorders>
            <w:noWrap/>
            <w:vAlign w:val="center"/>
            <w:hideMark/>
          </w:tcPr>
          <w:p w14:paraId="287A4F2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6.2</w:t>
            </w:r>
          </w:p>
        </w:tc>
        <w:tc>
          <w:tcPr>
            <w:tcW w:w="1007" w:type="dxa"/>
            <w:tcBorders>
              <w:top w:val="nil"/>
              <w:left w:val="nil"/>
              <w:bottom w:val="nil"/>
              <w:right w:val="single" w:sz="8" w:space="0" w:color="000000"/>
            </w:tcBorders>
            <w:noWrap/>
            <w:vAlign w:val="center"/>
            <w:hideMark/>
          </w:tcPr>
          <w:p w14:paraId="773C3BD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808</w:t>
            </w:r>
          </w:p>
        </w:tc>
        <w:tc>
          <w:tcPr>
            <w:tcW w:w="1853" w:type="dxa"/>
            <w:tcBorders>
              <w:top w:val="nil"/>
              <w:left w:val="nil"/>
              <w:bottom w:val="nil"/>
              <w:right w:val="nil"/>
            </w:tcBorders>
            <w:noWrap/>
            <w:vAlign w:val="center"/>
            <w:hideMark/>
          </w:tcPr>
          <w:p w14:paraId="5CCFFC9F"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2.1</w:t>
            </w:r>
          </w:p>
        </w:tc>
      </w:tr>
      <w:tr w:rsidR="00A02050" w:rsidRPr="00A02050" w14:paraId="16507A95" w14:textId="77777777" w:rsidTr="00A02050">
        <w:trPr>
          <w:trHeight w:val="283"/>
          <w:jc w:val="center"/>
        </w:trPr>
        <w:tc>
          <w:tcPr>
            <w:tcW w:w="2020" w:type="dxa"/>
            <w:tcBorders>
              <w:top w:val="nil"/>
              <w:left w:val="nil"/>
              <w:bottom w:val="nil"/>
              <w:right w:val="single" w:sz="8" w:space="0" w:color="000000"/>
            </w:tcBorders>
            <w:noWrap/>
            <w:vAlign w:val="center"/>
            <w:hideMark/>
          </w:tcPr>
          <w:p w14:paraId="598ED9D7"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钢材</w:t>
            </w:r>
          </w:p>
        </w:tc>
        <w:tc>
          <w:tcPr>
            <w:tcW w:w="938" w:type="dxa"/>
            <w:tcBorders>
              <w:top w:val="nil"/>
              <w:left w:val="nil"/>
              <w:bottom w:val="nil"/>
              <w:right w:val="single" w:sz="8" w:space="0" w:color="000000"/>
            </w:tcBorders>
            <w:vAlign w:val="center"/>
            <w:hideMark/>
          </w:tcPr>
          <w:p w14:paraId="5847F42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1058" w:type="dxa"/>
            <w:tcBorders>
              <w:top w:val="nil"/>
              <w:left w:val="nil"/>
              <w:bottom w:val="nil"/>
              <w:right w:val="single" w:sz="8" w:space="0" w:color="000000"/>
            </w:tcBorders>
            <w:noWrap/>
            <w:vAlign w:val="center"/>
            <w:hideMark/>
          </w:tcPr>
          <w:p w14:paraId="5B6D8CD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1321</w:t>
            </w:r>
          </w:p>
        </w:tc>
        <w:tc>
          <w:tcPr>
            <w:tcW w:w="1854" w:type="dxa"/>
            <w:tcBorders>
              <w:top w:val="nil"/>
              <w:left w:val="nil"/>
              <w:bottom w:val="nil"/>
              <w:right w:val="single" w:sz="8" w:space="0" w:color="000000"/>
            </w:tcBorders>
            <w:noWrap/>
            <w:vAlign w:val="center"/>
            <w:hideMark/>
          </w:tcPr>
          <w:p w14:paraId="14C057A4"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3.4</w:t>
            </w:r>
          </w:p>
        </w:tc>
        <w:tc>
          <w:tcPr>
            <w:tcW w:w="1007" w:type="dxa"/>
            <w:tcBorders>
              <w:top w:val="nil"/>
              <w:left w:val="nil"/>
              <w:bottom w:val="nil"/>
              <w:right w:val="single" w:sz="8" w:space="0" w:color="000000"/>
            </w:tcBorders>
            <w:noWrap/>
            <w:vAlign w:val="center"/>
            <w:hideMark/>
          </w:tcPr>
          <w:p w14:paraId="31EEF204"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869</w:t>
            </w:r>
          </w:p>
        </w:tc>
        <w:tc>
          <w:tcPr>
            <w:tcW w:w="1853" w:type="dxa"/>
            <w:tcBorders>
              <w:top w:val="nil"/>
              <w:left w:val="nil"/>
              <w:bottom w:val="nil"/>
              <w:right w:val="nil"/>
            </w:tcBorders>
            <w:noWrap/>
            <w:vAlign w:val="center"/>
            <w:hideMark/>
          </w:tcPr>
          <w:p w14:paraId="36C74936"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-2.3</w:t>
            </w:r>
          </w:p>
        </w:tc>
      </w:tr>
      <w:tr w:rsidR="00A02050" w:rsidRPr="00A02050" w14:paraId="7782FA8D" w14:textId="77777777" w:rsidTr="00A02050">
        <w:trPr>
          <w:trHeight w:val="283"/>
          <w:jc w:val="center"/>
        </w:trPr>
        <w:tc>
          <w:tcPr>
            <w:tcW w:w="2020" w:type="dxa"/>
            <w:tcBorders>
              <w:top w:val="nil"/>
              <w:left w:val="nil"/>
              <w:bottom w:val="nil"/>
              <w:right w:val="single" w:sz="8" w:space="0" w:color="000000"/>
            </w:tcBorders>
            <w:noWrap/>
            <w:vAlign w:val="center"/>
            <w:hideMark/>
          </w:tcPr>
          <w:p w14:paraId="287B5111"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未锻轧铜及铜材</w:t>
            </w:r>
          </w:p>
        </w:tc>
        <w:tc>
          <w:tcPr>
            <w:tcW w:w="938" w:type="dxa"/>
            <w:tcBorders>
              <w:top w:val="nil"/>
              <w:left w:val="nil"/>
              <w:bottom w:val="nil"/>
              <w:right w:val="single" w:sz="8" w:space="0" w:color="000000"/>
            </w:tcBorders>
            <w:vAlign w:val="center"/>
            <w:hideMark/>
          </w:tcPr>
          <w:p w14:paraId="1DE1AFBA"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万吨</w:t>
            </w:r>
          </w:p>
        </w:tc>
        <w:tc>
          <w:tcPr>
            <w:tcW w:w="1058" w:type="dxa"/>
            <w:tcBorders>
              <w:top w:val="nil"/>
              <w:left w:val="nil"/>
              <w:bottom w:val="nil"/>
              <w:right w:val="single" w:sz="8" w:space="0" w:color="000000"/>
            </w:tcBorders>
            <w:noWrap/>
            <w:vAlign w:val="center"/>
            <w:hideMark/>
          </w:tcPr>
          <w:p w14:paraId="761F2F0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495</w:t>
            </w:r>
          </w:p>
        </w:tc>
        <w:tc>
          <w:tcPr>
            <w:tcW w:w="1854" w:type="dxa"/>
            <w:tcBorders>
              <w:top w:val="nil"/>
              <w:left w:val="nil"/>
              <w:bottom w:val="nil"/>
              <w:right w:val="single" w:sz="8" w:space="0" w:color="000000"/>
            </w:tcBorders>
            <w:vAlign w:val="center"/>
            <w:hideMark/>
          </w:tcPr>
          <w:p w14:paraId="255C5C84"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2.9</w:t>
            </w:r>
          </w:p>
        </w:tc>
        <w:tc>
          <w:tcPr>
            <w:tcW w:w="1007" w:type="dxa"/>
            <w:tcBorders>
              <w:top w:val="nil"/>
              <w:left w:val="nil"/>
              <w:bottom w:val="nil"/>
              <w:right w:val="single" w:sz="8" w:space="0" w:color="000000"/>
            </w:tcBorders>
            <w:noWrap/>
            <w:vAlign w:val="center"/>
            <w:hideMark/>
          </w:tcPr>
          <w:p w14:paraId="6355EB5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1741</w:t>
            </w:r>
          </w:p>
        </w:tc>
        <w:tc>
          <w:tcPr>
            <w:tcW w:w="1853" w:type="dxa"/>
            <w:tcBorders>
              <w:top w:val="nil"/>
              <w:left w:val="nil"/>
              <w:bottom w:val="nil"/>
              <w:right w:val="nil"/>
            </w:tcBorders>
            <w:noWrap/>
            <w:vAlign w:val="center"/>
            <w:hideMark/>
          </w:tcPr>
          <w:p w14:paraId="7231B1E8"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-3.3</w:t>
            </w:r>
          </w:p>
        </w:tc>
      </w:tr>
      <w:tr w:rsidR="00A02050" w:rsidRPr="00A02050" w14:paraId="4575140A" w14:textId="77777777" w:rsidTr="00A02050">
        <w:trPr>
          <w:trHeight w:val="283"/>
          <w:jc w:val="center"/>
        </w:trPr>
        <w:tc>
          <w:tcPr>
            <w:tcW w:w="2020" w:type="dxa"/>
            <w:tcBorders>
              <w:top w:val="nil"/>
              <w:left w:val="nil"/>
              <w:bottom w:val="single" w:sz="12" w:space="0" w:color="000000"/>
              <w:right w:val="single" w:sz="8" w:space="0" w:color="000000"/>
            </w:tcBorders>
            <w:noWrap/>
            <w:vAlign w:val="center"/>
            <w:hideMark/>
          </w:tcPr>
          <w:p w14:paraId="76D2FB5D"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汽车</w:t>
            </w:r>
          </w:p>
        </w:tc>
        <w:tc>
          <w:tcPr>
            <w:tcW w:w="938" w:type="dxa"/>
            <w:tcBorders>
              <w:top w:val="nil"/>
              <w:left w:val="nil"/>
              <w:bottom w:val="single" w:sz="12" w:space="0" w:color="000000"/>
              <w:right w:val="single" w:sz="8" w:space="0" w:color="000000"/>
            </w:tcBorders>
            <w:vAlign w:val="center"/>
            <w:hideMark/>
          </w:tcPr>
          <w:p w14:paraId="170220A4"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hint="eastAsia"/>
                <w:kern w:val="0"/>
                <w:sz w:val="24"/>
                <w:szCs w:val="24"/>
              </w:rPr>
              <w:t>万辆</w:t>
            </w:r>
          </w:p>
        </w:tc>
        <w:tc>
          <w:tcPr>
            <w:tcW w:w="1058" w:type="dxa"/>
            <w:tcBorders>
              <w:top w:val="nil"/>
              <w:left w:val="nil"/>
              <w:bottom w:val="single" w:sz="12" w:space="0" w:color="000000"/>
              <w:right w:val="single" w:sz="8" w:space="0" w:color="000000"/>
            </w:tcBorders>
            <w:noWrap/>
            <w:vAlign w:val="center"/>
            <w:hideMark/>
          </w:tcPr>
          <w:p w14:paraId="47AADED0"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107</w:t>
            </w:r>
          </w:p>
        </w:tc>
        <w:tc>
          <w:tcPr>
            <w:tcW w:w="1854" w:type="dxa"/>
            <w:tcBorders>
              <w:top w:val="nil"/>
              <w:left w:val="nil"/>
              <w:bottom w:val="single" w:sz="12" w:space="0" w:color="000000"/>
              <w:right w:val="single" w:sz="8" w:space="0" w:color="000000"/>
            </w:tcBorders>
            <w:vAlign w:val="center"/>
            <w:hideMark/>
          </w:tcPr>
          <w:p w14:paraId="0132A3F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-2.4</w:t>
            </w:r>
          </w:p>
        </w:tc>
        <w:tc>
          <w:tcPr>
            <w:tcW w:w="1007" w:type="dxa"/>
            <w:tcBorders>
              <w:top w:val="nil"/>
              <w:left w:val="nil"/>
              <w:bottom w:val="single" w:sz="12" w:space="0" w:color="000000"/>
              <w:right w:val="single" w:sz="8" w:space="0" w:color="000000"/>
            </w:tcBorders>
            <w:noWrap/>
            <w:vAlign w:val="center"/>
            <w:hideMark/>
          </w:tcPr>
          <w:p w14:paraId="0EC9CCE5"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2942</w:t>
            </w:r>
          </w:p>
        </w:tc>
        <w:tc>
          <w:tcPr>
            <w:tcW w:w="1853" w:type="dxa"/>
            <w:tcBorders>
              <w:top w:val="nil"/>
              <w:left w:val="nil"/>
              <w:bottom w:val="single" w:sz="12" w:space="0" w:color="000000"/>
              <w:right w:val="nil"/>
            </w:tcBorders>
            <w:noWrap/>
            <w:vAlign w:val="center"/>
            <w:hideMark/>
          </w:tcPr>
          <w:p w14:paraId="6EC6389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6.1</w:t>
            </w:r>
          </w:p>
        </w:tc>
      </w:tr>
    </w:tbl>
    <w:p w14:paraId="378EA185" w14:textId="77777777" w:rsidR="00A02050" w:rsidRPr="00A02050" w:rsidRDefault="00A02050" w:rsidP="00A02050">
      <w:pPr>
        <w:widowControl/>
        <w:shd w:val="clear" w:color="auto" w:fill="FFFFFF"/>
        <w:spacing w:line="375" w:lineRule="atLeast"/>
        <w:jc w:val="left"/>
        <w:rPr>
          <w:rFonts w:ascii="宋体" w:eastAsia="宋体" w:hAnsi="宋体" w:cs="宋体"/>
          <w:color w:val="333333"/>
          <w:kern w:val="0"/>
          <w:sz w:val="18"/>
          <w:szCs w:val="18"/>
        </w:rPr>
      </w:pPr>
      <w:r w:rsidRPr="00A02050">
        <w:rPr>
          <w:rFonts w:ascii="宋体" w:eastAsia="宋体" w:hAnsi="宋体" w:cs="宋体" w:hint="eastAsia"/>
          <w:color w:val="333333"/>
          <w:kern w:val="0"/>
          <w:sz w:val="24"/>
          <w:szCs w:val="24"/>
        </w:rPr>
        <w:t> </w:t>
      </w:r>
    </w:p>
    <w:tbl>
      <w:tblPr>
        <w:tblW w:w="0" w:type="auto"/>
        <w:jc w:val="center"/>
        <w:tblCellMar>
          <w:left w:w="0" w:type="dxa"/>
          <w:right w:w="0" w:type="dxa"/>
        </w:tblCellMar>
        <w:tblLook w:val="04A0" w:firstRow="1" w:lastRow="0" w:firstColumn="1" w:lastColumn="0" w:noHBand="0" w:noVBand="1"/>
      </w:tblPr>
      <w:tblGrid>
        <w:gridCol w:w="1456"/>
        <w:gridCol w:w="1109"/>
        <w:gridCol w:w="1184"/>
        <w:gridCol w:w="1184"/>
        <w:gridCol w:w="977"/>
        <w:gridCol w:w="1199"/>
        <w:gridCol w:w="1197"/>
      </w:tblGrid>
      <w:tr w:rsidR="00A02050" w:rsidRPr="00A02050" w14:paraId="5C31DBF9" w14:textId="77777777" w:rsidTr="00A02050">
        <w:trPr>
          <w:trHeight w:val="567"/>
          <w:jc w:val="center"/>
        </w:trPr>
        <w:tc>
          <w:tcPr>
            <w:tcW w:w="8730" w:type="dxa"/>
            <w:gridSpan w:val="7"/>
            <w:tcBorders>
              <w:top w:val="nil"/>
              <w:left w:val="nil"/>
              <w:bottom w:val="single" w:sz="12" w:space="0" w:color="000000"/>
              <w:right w:val="nil"/>
            </w:tcBorders>
            <w:shd w:val="clear" w:color="auto" w:fill="FFFFFF"/>
            <w:vAlign w:val="center"/>
            <w:hideMark/>
          </w:tcPr>
          <w:p w14:paraId="75D735A4" w14:textId="77777777" w:rsidR="00A02050" w:rsidRPr="00A02050" w:rsidRDefault="00A02050" w:rsidP="00A02050">
            <w:pPr>
              <w:widowControl/>
              <w:spacing w:line="320" w:lineRule="atLeast"/>
              <w:ind w:left="57" w:right="57"/>
              <w:jc w:val="center"/>
              <w:rPr>
                <w:rFonts w:ascii="宋体" w:eastAsia="宋体" w:hAnsi="宋体" w:cs="宋体" w:hint="eastAsia"/>
                <w:kern w:val="0"/>
                <w:sz w:val="24"/>
                <w:szCs w:val="24"/>
              </w:rPr>
            </w:pPr>
            <w:r w:rsidRPr="00A02050">
              <w:rPr>
                <w:rFonts w:ascii="宋体" w:eastAsia="宋体" w:hAnsi="宋体" w:cs="宋体" w:hint="eastAsia"/>
                <w:b/>
                <w:bCs/>
                <w:kern w:val="0"/>
                <w:sz w:val="24"/>
                <w:szCs w:val="24"/>
                <w:bdr w:val="none" w:sz="0" w:space="0" w:color="auto" w:frame="1"/>
              </w:rPr>
              <w:t xml:space="preserve">　　表</w:t>
            </w:r>
            <w:r w:rsidRPr="00A02050">
              <w:rPr>
                <w:rFonts w:ascii="宋体" w:eastAsia="宋体" w:hAnsi="宋体" w:cs="宋体"/>
                <w:b/>
                <w:bCs/>
                <w:kern w:val="0"/>
                <w:sz w:val="24"/>
                <w:szCs w:val="24"/>
                <w:bdr w:val="none" w:sz="0" w:space="0" w:color="auto" w:frame="1"/>
              </w:rPr>
              <w:t>10  2016</w:t>
            </w:r>
            <w:r w:rsidRPr="00A02050">
              <w:rPr>
                <w:rFonts w:ascii="宋体" w:eastAsia="宋体" w:hAnsi="宋体" w:cs="宋体" w:hint="eastAsia"/>
                <w:b/>
                <w:bCs/>
                <w:kern w:val="0"/>
                <w:sz w:val="24"/>
                <w:szCs w:val="24"/>
                <w:bdr w:val="none" w:sz="0" w:space="0" w:color="auto" w:frame="1"/>
              </w:rPr>
              <w:t>年对主要国家和地区货物进出口额及其增长速度</w:t>
            </w:r>
          </w:p>
        </w:tc>
      </w:tr>
      <w:tr w:rsidR="00A02050" w:rsidRPr="00A02050" w14:paraId="39E38C17" w14:textId="77777777" w:rsidTr="00A02050">
        <w:trPr>
          <w:trHeight w:val="567"/>
          <w:jc w:val="center"/>
        </w:trPr>
        <w:tc>
          <w:tcPr>
            <w:tcW w:w="1586" w:type="dxa"/>
            <w:tcBorders>
              <w:top w:val="nil"/>
              <w:left w:val="nil"/>
              <w:bottom w:val="single" w:sz="8" w:space="0" w:color="000000"/>
              <w:right w:val="single" w:sz="8" w:space="0" w:color="000000"/>
            </w:tcBorders>
            <w:vAlign w:val="center"/>
            <w:hideMark/>
          </w:tcPr>
          <w:p w14:paraId="7FD0C1FC"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国家和地区</w:t>
            </w:r>
          </w:p>
        </w:tc>
        <w:tc>
          <w:tcPr>
            <w:tcW w:w="1154" w:type="dxa"/>
            <w:tcBorders>
              <w:top w:val="nil"/>
              <w:left w:val="nil"/>
              <w:bottom w:val="single" w:sz="8" w:space="0" w:color="000000"/>
              <w:right w:val="single" w:sz="8" w:space="0" w:color="000000"/>
            </w:tcBorders>
            <w:vAlign w:val="center"/>
            <w:hideMark/>
          </w:tcPr>
          <w:p w14:paraId="06AEDB49"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出口额</w:t>
            </w:r>
          </w:p>
          <w:p w14:paraId="7D1F2102"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（亿元）</w:t>
            </w:r>
          </w:p>
        </w:tc>
        <w:tc>
          <w:tcPr>
            <w:tcW w:w="1238" w:type="dxa"/>
            <w:tcBorders>
              <w:top w:val="nil"/>
              <w:left w:val="nil"/>
              <w:bottom w:val="single" w:sz="8" w:space="0" w:color="000000"/>
              <w:right w:val="single" w:sz="8" w:space="0" w:color="000000"/>
            </w:tcBorders>
            <w:vAlign w:val="center"/>
            <w:hideMark/>
          </w:tcPr>
          <w:p w14:paraId="2E425159"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比上年增长</w:t>
            </w:r>
          </w:p>
          <w:p w14:paraId="4137947B"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lastRenderedPageBreak/>
              <w:t>（</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c>
          <w:tcPr>
            <w:tcW w:w="1238" w:type="dxa"/>
            <w:tcBorders>
              <w:top w:val="nil"/>
              <w:left w:val="nil"/>
              <w:bottom w:val="single" w:sz="8" w:space="0" w:color="000000"/>
              <w:right w:val="single" w:sz="8" w:space="0" w:color="000000"/>
            </w:tcBorders>
            <w:vAlign w:val="center"/>
            <w:hideMark/>
          </w:tcPr>
          <w:p w14:paraId="0C4801A9"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lastRenderedPageBreak/>
              <w:t>占我全部出口比重</w:t>
            </w:r>
          </w:p>
          <w:p w14:paraId="4174751B"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lastRenderedPageBreak/>
              <w:t>（</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c>
          <w:tcPr>
            <w:tcW w:w="1006" w:type="dxa"/>
            <w:tcBorders>
              <w:top w:val="nil"/>
              <w:left w:val="nil"/>
              <w:bottom w:val="single" w:sz="8" w:space="0" w:color="000000"/>
              <w:right w:val="single" w:sz="8" w:space="0" w:color="000000"/>
            </w:tcBorders>
            <w:vAlign w:val="center"/>
            <w:hideMark/>
          </w:tcPr>
          <w:p w14:paraId="2BBD55F1"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lastRenderedPageBreak/>
              <w:t>进口额</w:t>
            </w:r>
          </w:p>
          <w:p w14:paraId="1996BCD2"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lastRenderedPageBreak/>
              <w:t>（亿元）</w:t>
            </w:r>
          </w:p>
        </w:tc>
        <w:tc>
          <w:tcPr>
            <w:tcW w:w="1254" w:type="dxa"/>
            <w:tcBorders>
              <w:top w:val="nil"/>
              <w:left w:val="nil"/>
              <w:bottom w:val="single" w:sz="8" w:space="0" w:color="000000"/>
              <w:right w:val="single" w:sz="8" w:space="0" w:color="000000"/>
            </w:tcBorders>
            <w:vAlign w:val="center"/>
            <w:hideMark/>
          </w:tcPr>
          <w:p w14:paraId="46D67597"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lastRenderedPageBreak/>
              <w:t>比上年增长</w:t>
            </w:r>
          </w:p>
          <w:p w14:paraId="2C6A0FA0"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lastRenderedPageBreak/>
              <w:t>（</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c>
          <w:tcPr>
            <w:tcW w:w="1254" w:type="dxa"/>
            <w:tcBorders>
              <w:top w:val="nil"/>
              <w:left w:val="nil"/>
              <w:bottom w:val="single" w:sz="8" w:space="0" w:color="000000"/>
              <w:right w:val="nil"/>
            </w:tcBorders>
            <w:vAlign w:val="center"/>
            <w:hideMark/>
          </w:tcPr>
          <w:p w14:paraId="7BE64AEF"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lastRenderedPageBreak/>
              <w:t>占我全部进口比重</w:t>
            </w:r>
          </w:p>
          <w:p w14:paraId="4CD59C8C"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lastRenderedPageBreak/>
              <w:t>（</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r>
      <w:tr w:rsidR="00A02050" w:rsidRPr="00A02050" w14:paraId="2D1C0E24" w14:textId="77777777" w:rsidTr="00A02050">
        <w:trPr>
          <w:trHeight w:val="283"/>
          <w:jc w:val="center"/>
        </w:trPr>
        <w:tc>
          <w:tcPr>
            <w:tcW w:w="1586" w:type="dxa"/>
            <w:tcBorders>
              <w:top w:val="nil"/>
              <w:left w:val="nil"/>
              <w:bottom w:val="nil"/>
              <w:right w:val="single" w:sz="8" w:space="0" w:color="000000"/>
            </w:tcBorders>
            <w:vAlign w:val="center"/>
            <w:hideMark/>
          </w:tcPr>
          <w:p w14:paraId="6982110A"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color w:val="000000"/>
                <w:kern w:val="0"/>
                <w:sz w:val="24"/>
                <w:szCs w:val="24"/>
              </w:rPr>
              <w:lastRenderedPageBreak/>
              <w:t>欧盟</w:t>
            </w:r>
          </w:p>
        </w:tc>
        <w:tc>
          <w:tcPr>
            <w:tcW w:w="1154" w:type="dxa"/>
            <w:tcBorders>
              <w:top w:val="nil"/>
              <w:left w:val="nil"/>
              <w:bottom w:val="nil"/>
              <w:right w:val="single" w:sz="8" w:space="0" w:color="000000"/>
            </w:tcBorders>
            <w:vAlign w:val="center"/>
            <w:hideMark/>
          </w:tcPr>
          <w:p w14:paraId="3DD49FCC"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22369</w:t>
            </w:r>
          </w:p>
        </w:tc>
        <w:tc>
          <w:tcPr>
            <w:tcW w:w="1238" w:type="dxa"/>
            <w:tcBorders>
              <w:top w:val="nil"/>
              <w:left w:val="nil"/>
              <w:bottom w:val="nil"/>
              <w:right w:val="single" w:sz="8" w:space="0" w:color="000000"/>
            </w:tcBorders>
            <w:vAlign w:val="center"/>
            <w:hideMark/>
          </w:tcPr>
          <w:p w14:paraId="210335EB"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1.3</w:t>
            </w:r>
          </w:p>
        </w:tc>
        <w:tc>
          <w:tcPr>
            <w:tcW w:w="1238" w:type="dxa"/>
            <w:tcBorders>
              <w:top w:val="nil"/>
              <w:left w:val="nil"/>
              <w:bottom w:val="nil"/>
              <w:right w:val="single" w:sz="8" w:space="0" w:color="000000"/>
            </w:tcBorders>
            <w:vAlign w:val="center"/>
            <w:hideMark/>
          </w:tcPr>
          <w:p w14:paraId="133845E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16.2</w:t>
            </w:r>
          </w:p>
        </w:tc>
        <w:tc>
          <w:tcPr>
            <w:tcW w:w="1006" w:type="dxa"/>
            <w:tcBorders>
              <w:top w:val="nil"/>
              <w:left w:val="nil"/>
              <w:bottom w:val="nil"/>
              <w:right w:val="single" w:sz="8" w:space="0" w:color="000000"/>
            </w:tcBorders>
            <w:vAlign w:val="center"/>
            <w:hideMark/>
          </w:tcPr>
          <w:p w14:paraId="70DF487F"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13747</w:t>
            </w:r>
          </w:p>
        </w:tc>
        <w:tc>
          <w:tcPr>
            <w:tcW w:w="1254" w:type="dxa"/>
            <w:tcBorders>
              <w:top w:val="nil"/>
              <w:left w:val="nil"/>
              <w:bottom w:val="nil"/>
              <w:right w:val="single" w:sz="8" w:space="0" w:color="000000"/>
            </w:tcBorders>
            <w:vAlign w:val="center"/>
            <w:hideMark/>
          </w:tcPr>
          <w:p w14:paraId="40ED2134"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5.9</w:t>
            </w:r>
          </w:p>
        </w:tc>
        <w:tc>
          <w:tcPr>
            <w:tcW w:w="1254" w:type="dxa"/>
            <w:tcBorders>
              <w:top w:val="nil"/>
              <w:left w:val="nil"/>
              <w:bottom w:val="nil"/>
              <w:right w:val="nil"/>
            </w:tcBorders>
            <w:vAlign w:val="center"/>
            <w:hideMark/>
          </w:tcPr>
          <w:p w14:paraId="641FA57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13.1</w:t>
            </w:r>
          </w:p>
        </w:tc>
      </w:tr>
      <w:tr w:rsidR="00A02050" w:rsidRPr="00A02050" w14:paraId="24E38E07" w14:textId="77777777" w:rsidTr="00A02050">
        <w:trPr>
          <w:trHeight w:val="283"/>
          <w:jc w:val="center"/>
        </w:trPr>
        <w:tc>
          <w:tcPr>
            <w:tcW w:w="1586" w:type="dxa"/>
            <w:tcBorders>
              <w:top w:val="nil"/>
              <w:left w:val="nil"/>
              <w:bottom w:val="nil"/>
              <w:right w:val="single" w:sz="8" w:space="0" w:color="000000"/>
            </w:tcBorders>
            <w:vAlign w:val="center"/>
            <w:hideMark/>
          </w:tcPr>
          <w:p w14:paraId="2857463C"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color w:val="000000"/>
                <w:kern w:val="0"/>
                <w:sz w:val="24"/>
                <w:szCs w:val="24"/>
              </w:rPr>
              <w:t>美国</w:t>
            </w:r>
          </w:p>
        </w:tc>
        <w:tc>
          <w:tcPr>
            <w:tcW w:w="1154" w:type="dxa"/>
            <w:tcBorders>
              <w:top w:val="nil"/>
              <w:left w:val="nil"/>
              <w:bottom w:val="nil"/>
              <w:right w:val="single" w:sz="8" w:space="0" w:color="000000"/>
            </w:tcBorders>
            <w:vAlign w:val="center"/>
            <w:hideMark/>
          </w:tcPr>
          <w:p w14:paraId="372E2664"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25415</w:t>
            </w:r>
          </w:p>
        </w:tc>
        <w:tc>
          <w:tcPr>
            <w:tcW w:w="1238" w:type="dxa"/>
            <w:tcBorders>
              <w:top w:val="nil"/>
              <w:left w:val="nil"/>
              <w:bottom w:val="nil"/>
              <w:right w:val="single" w:sz="8" w:space="0" w:color="000000"/>
            </w:tcBorders>
            <w:vAlign w:val="center"/>
            <w:hideMark/>
          </w:tcPr>
          <w:p w14:paraId="0083A5D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0.0</w:t>
            </w:r>
          </w:p>
        </w:tc>
        <w:tc>
          <w:tcPr>
            <w:tcW w:w="1238" w:type="dxa"/>
            <w:tcBorders>
              <w:top w:val="nil"/>
              <w:left w:val="nil"/>
              <w:bottom w:val="nil"/>
              <w:right w:val="single" w:sz="8" w:space="0" w:color="000000"/>
            </w:tcBorders>
            <w:vAlign w:val="center"/>
            <w:hideMark/>
          </w:tcPr>
          <w:p w14:paraId="557D147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18.4</w:t>
            </w:r>
          </w:p>
        </w:tc>
        <w:tc>
          <w:tcPr>
            <w:tcW w:w="1006" w:type="dxa"/>
            <w:tcBorders>
              <w:top w:val="nil"/>
              <w:left w:val="nil"/>
              <w:bottom w:val="nil"/>
              <w:right w:val="single" w:sz="8" w:space="0" w:color="000000"/>
            </w:tcBorders>
            <w:vAlign w:val="center"/>
            <w:hideMark/>
          </w:tcPr>
          <w:p w14:paraId="3A864B3B"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8887</w:t>
            </w:r>
          </w:p>
        </w:tc>
        <w:tc>
          <w:tcPr>
            <w:tcW w:w="1254" w:type="dxa"/>
            <w:tcBorders>
              <w:top w:val="nil"/>
              <w:left w:val="nil"/>
              <w:bottom w:val="nil"/>
              <w:right w:val="single" w:sz="8" w:space="0" w:color="000000"/>
            </w:tcBorders>
            <w:vAlign w:val="center"/>
            <w:hideMark/>
          </w:tcPr>
          <w:p w14:paraId="4D00F85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-3.2</w:t>
            </w:r>
          </w:p>
        </w:tc>
        <w:tc>
          <w:tcPr>
            <w:tcW w:w="1254" w:type="dxa"/>
            <w:tcBorders>
              <w:top w:val="nil"/>
              <w:left w:val="nil"/>
              <w:bottom w:val="nil"/>
              <w:right w:val="nil"/>
            </w:tcBorders>
            <w:vAlign w:val="center"/>
            <w:hideMark/>
          </w:tcPr>
          <w:p w14:paraId="3944F12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8.5</w:t>
            </w:r>
          </w:p>
        </w:tc>
      </w:tr>
      <w:tr w:rsidR="00A02050" w:rsidRPr="00A02050" w14:paraId="04E77041" w14:textId="77777777" w:rsidTr="00A02050">
        <w:trPr>
          <w:trHeight w:val="283"/>
          <w:jc w:val="center"/>
        </w:trPr>
        <w:tc>
          <w:tcPr>
            <w:tcW w:w="1586" w:type="dxa"/>
            <w:tcBorders>
              <w:top w:val="nil"/>
              <w:left w:val="nil"/>
              <w:bottom w:val="nil"/>
              <w:right w:val="single" w:sz="8" w:space="0" w:color="000000"/>
            </w:tcBorders>
            <w:vAlign w:val="center"/>
            <w:hideMark/>
          </w:tcPr>
          <w:p w14:paraId="48CC72DE"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color w:val="000000"/>
                <w:kern w:val="0"/>
                <w:sz w:val="24"/>
                <w:szCs w:val="24"/>
              </w:rPr>
              <w:t>东盟</w:t>
            </w:r>
          </w:p>
        </w:tc>
        <w:tc>
          <w:tcPr>
            <w:tcW w:w="1154" w:type="dxa"/>
            <w:tcBorders>
              <w:top w:val="nil"/>
              <w:left w:val="nil"/>
              <w:bottom w:val="nil"/>
              <w:right w:val="single" w:sz="8" w:space="0" w:color="000000"/>
            </w:tcBorders>
            <w:vAlign w:val="center"/>
            <w:hideMark/>
          </w:tcPr>
          <w:p w14:paraId="665F7DB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16894</w:t>
            </w:r>
          </w:p>
        </w:tc>
        <w:tc>
          <w:tcPr>
            <w:tcW w:w="1238" w:type="dxa"/>
            <w:tcBorders>
              <w:top w:val="nil"/>
              <w:left w:val="nil"/>
              <w:bottom w:val="nil"/>
              <w:right w:val="single" w:sz="8" w:space="0" w:color="000000"/>
            </w:tcBorders>
            <w:vAlign w:val="center"/>
            <w:hideMark/>
          </w:tcPr>
          <w:p w14:paraId="786607B4"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-1.9</w:t>
            </w:r>
          </w:p>
        </w:tc>
        <w:tc>
          <w:tcPr>
            <w:tcW w:w="1238" w:type="dxa"/>
            <w:tcBorders>
              <w:top w:val="nil"/>
              <w:left w:val="nil"/>
              <w:bottom w:val="nil"/>
              <w:right w:val="single" w:sz="8" w:space="0" w:color="000000"/>
            </w:tcBorders>
            <w:vAlign w:val="center"/>
            <w:hideMark/>
          </w:tcPr>
          <w:p w14:paraId="7D426FC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12.2</w:t>
            </w:r>
          </w:p>
        </w:tc>
        <w:tc>
          <w:tcPr>
            <w:tcW w:w="1006" w:type="dxa"/>
            <w:tcBorders>
              <w:top w:val="nil"/>
              <w:left w:val="nil"/>
              <w:bottom w:val="nil"/>
              <w:right w:val="single" w:sz="8" w:space="0" w:color="000000"/>
            </w:tcBorders>
            <w:vAlign w:val="center"/>
            <w:hideMark/>
          </w:tcPr>
          <w:p w14:paraId="78C670EA"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12978</w:t>
            </w:r>
          </w:p>
        </w:tc>
        <w:tc>
          <w:tcPr>
            <w:tcW w:w="1254" w:type="dxa"/>
            <w:tcBorders>
              <w:top w:val="nil"/>
              <w:left w:val="nil"/>
              <w:bottom w:val="nil"/>
              <w:right w:val="single" w:sz="8" w:space="0" w:color="000000"/>
            </w:tcBorders>
            <w:vAlign w:val="center"/>
            <w:hideMark/>
          </w:tcPr>
          <w:p w14:paraId="6FE6C28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7.4</w:t>
            </w:r>
          </w:p>
        </w:tc>
        <w:tc>
          <w:tcPr>
            <w:tcW w:w="1254" w:type="dxa"/>
            <w:tcBorders>
              <w:top w:val="nil"/>
              <w:left w:val="nil"/>
              <w:bottom w:val="nil"/>
              <w:right w:val="nil"/>
            </w:tcBorders>
            <w:vAlign w:val="center"/>
            <w:hideMark/>
          </w:tcPr>
          <w:p w14:paraId="02C2C40A"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12.4</w:t>
            </w:r>
          </w:p>
        </w:tc>
      </w:tr>
      <w:tr w:rsidR="00A02050" w:rsidRPr="00A02050" w14:paraId="6AED3EAD" w14:textId="77777777" w:rsidTr="00A02050">
        <w:trPr>
          <w:trHeight w:val="283"/>
          <w:jc w:val="center"/>
        </w:trPr>
        <w:tc>
          <w:tcPr>
            <w:tcW w:w="1586" w:type="dxa"/>
            <w:tcBorders>
              <w:top w:val="nil"/>
              <w:left w:val="nil"/>
              <w:bottom w:val="nil"/>
              <w:right w:val="single" w:sz="8" w:space="0" w:color="000000"/>
            </w:tcBorders>
            <w:vAlign w:val="center"/>
            <w:hideMark/>
          </w:tcPr>
          <w:p w14:paraId="3DCA1F12"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color w:val="000000"/>
                <w:kern w:val="0"/>
                <w:sz w:val="24"/>
                <w:szCs w:val="24"/>
              </w:rPr>
              <w:t>中国香港</w:t>
            </w:r>
          </w:p>
        </w:tc>
        <w:tc>
          <w:tcPr>
            <w:tcW w:w="1154" w:type="dxa"/>
            <w:tcBorders>
              <w:top w:val="nil"/>
              <w:left w:val="nil"/>
              <w:bottom w:val="nil"/>
              <w:right w:val="single" w:sz="8" w:space="0" w:color="000000"/>
            </w:tcBorders>
            <w:vAlign w:val="center"/>
            <w:hideMark/>
          </w:tcPr>
          <w:p w14:paraId="0E16BB84"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19009</w:t>
            </w:r>
          </w:p>
        </w:tc>
        <w:tc>
          <w:tcPr>
            <w:tcW w:w="1238" w:type="dxa"/>
            <w:tcBorders>
              <w:top w:val="nil"/>
              <w:left w:val="nil"/>
              <w:bottom w:val="nil"/>
              <w:right w:val="single" w:sz="8" w:space="0" w:color="000000"/>
            </w:tcBorders>
            <w:vAlign w:val="center"/>
            <w:hideMark/>
          </w:tcPr>
          <w:p w14:paraId="1924742C"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-7.6</w:t>
            </w:r>
          </w:p>
        </w:tc>
        <w:tc>
          <w:tcPr>
            <w:tcW w:w="1238" w:type="dxa"/>
            <w:tcBorders>
              <w:top w:val="nil"/>
              <w:left w:val="nil"/>
              <w:bottom w:val="nil"/>
              <w:right w:val="single" w:sz="8" w:space="0" w:color="000000"/>
            </w:tcBorders>
            <w:vAlign w:val="center"/>
            <w:hideMark/>
          </w:tcPr>
          <w:p w14:paraId="26897ED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13.7</w:t>
            </w:r>
          </w:p>
        </w:tc>
        <w:tc>
          <w:tcPr>
            <w:tcW w:w="1006" w:type="dxa"/>
            <w:tcBorders>
              <w:top w:val="nil"/>
              <w:left w:val="nil"/>
              <w:bottom w:val="nil"/>
              <w:right w:val="single" w:sz="8" w:space="0" w:color="000000"/>
            </w:tcBorders>
            <w:vAlign w:val="center"/>
            <w:hideMark/>
          </w:tcPr>
          <w:p w14:paraId="03D31908"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1107</w:t>
            </w:r>
          </w:p>
        </w:tc>
        <w:tc>
          <w:tcPr>
            <w:tcW w:w="1254" w:type="dxa"/>
            <w:tcBorders>
              <w:top w:val="nil"/>
              <w:left w:val="nil"/>
              <w:bottom w:val="nil"/>
              <w:right w:val="single" w:sz="8" w:space="0" w:color="000000"/>
            </w:tcBorders>
            <w:vAlign w:val="center"/>
            <w:hideMark/>
          </w:tcPr>
          <w:p w14:paraId="5473FA1B"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39.2</w:t>
            </w:r>
          </w:p>
        </w:tc>
        <w:tc>
          <w:tcPr>
            <w:tcW w:w="1254" w:type="dxa"/>
            <w:tcBorders>
              <w:top w:val="nil"/>
              <w:left w:val="nil"/>
              <w:bottom w:val="nil"/>
              <w:right w:val="nil"/>
            </w:tcBorders>
            <w:vAlign w:val="center"/>
            <w:hideMark/>
          </w:tcPr>
          <w:p w14:paraId="004ED27A"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1.1</w:t>
            </w:r>
          </w:p>
        </w:tc>
      </w:tr>
      <w:tr w:rsidR="00A02050" w:rsidRPr="00A02050" w14:paraId="1842409C" w14:textId="77777777" w:rsidTr="00A02050">
        <w:trPr>
          <w:trHeight w:val="283"/>
          <w:jc w:val="center"/>
        </w:trPr>
        <w:tc>
          <w:tcPr>
            <w:tcW w:w="1586" w:type="dxa"/>
            <w:tcBorders>
              <w:top w:val="nil"/>
              <w:left w:val="nil"/>
              <w:bottom w:val="nil"/>
              <w:right w:val="single" w:sz="8" w:space="0" w:color="000000"/>
            </w:tcBorders>
            <w:vAlign w:val="center"/>
            <w:hideMark/>
          </w:tcPr>
          <w:p w14:paraId="2A8A6112"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color w:val="000000"/>
                <w:kern w:val="0"/>
                <w:sz w:val="24"/>
                <w:szCs w:val="24"/>
              </w:rPr>
              <w:t>日本</w:t>
            </w:r>
          </w:p>
        </w:tc>
        <w:tc>
          <w:tcPr>
            <w:tcW w:w="1154" w:type="dxa"/>
            <w:tcBorders>
              <w:top w:val="nil"/>
              <w:left w:val="nil"/>
              <w:bottom w:val="nil"/>
              <w:right w:val="single" w:sz="8" w:space="0" w:color="000000"/>
            </w:tcBorders>
            <w:vAlign w:val="center"/>
            <w:hideMark/>
          </w:tcPr>
          <w:p w14:paraId="19BAB8E6"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8529</w:t>
            </w:r>
          </w:p>
        </w:tc>
        <w:tc>
          <w:tcPr>
            <w:tcW w:w="1238" w:type="dxa"/>
            <w:tcBorders>
              <w:top w:val="nil"/>
              <w:left w:val="nil"/>
              <w:bottom w:val="nil"/>
              <w:right w:val="single" w:sz="8" w:space="0" w:color="000000"/>
            </w:tcBorders>
            <w:vAlign w:val="center"/>
            <w:hideMark/>
          </w:tcPr>
          <w:p w14:paraId="2B53FC5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1.3</w:t>
            </w:r>
          </w:p>
        </w:tc>
        <w:tc>
          <w:tcPr>
            <w:tcW w:w="1238" w:type="dxa"/>
            <w:tcBorders>
              <w:top w:val="nil"/>
              <w:left w:val="nil"/>
              <w:bottom w:val="nil"/>
              <w:right w:val="single" w:sz="8" w:space="0" w:color="000000"/>
            </w:tcBorders>
            <w:vAlign w:val="center"/>
            <w:hideMark/>
          </w:tcPr>
          <w:p w14:paraId="50054716"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6.2</w:t>
            </w:r>
          </w:p>
        </w:tc>
        <w:tc>
          <w:tcPr>
            <w:tcW w:w="1006" w:type="dxa"/>
            <w:tcBorders>
              <w:top w:val="nil"/>
              <w:left w:val="nil"/>
              <w:bottom w:val="nil"/>
              <w:right w:val="single" w:sz="8" w:space="0" w:color="000000"/>
            </w:tcBorders>
            <w:vAlign w:val="center"/>
            <w:hideMark/>
          </w:tcPr>
          <w:p w14:paraId="758505E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9626</w:t>
            </w:r>
          </w:p>
        </w:tc>
        <w:tc>
          <w:tcPr>
            <w:tcW w:w="1254" w:type="dxa"/>
            <w:tcBorders>
              <w:top w:val="nil"/>
              <w:left w:val="nil"/>
              <w:bottom w:val="nil"/>
              <w:right w:val="single" w:sz="8" w:space="0" w:color="000000"/>
            </w:tcBorders>
            <w:vAlign w:val="center"/>
            <w:hideMark/>
          </w:tcPr>
          <w:p w14:paraId="0B3FA8B7"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8.4</w:t>
            </w:r>
          </w:p>
        </w:tc>
        <w:tc>
          <w:tcPr>
            <w:tcW w:w="1254" w:type="dxa"/>
            <w:tcBorders>
              <w:top w:val="nil"/>
              <w:left w:val="nil"/>
              <w:bottom w:val="nil"/>
              <w:right w:val="nil"/>
            </w:tcBorders>
            <w:vAlign w:val="center"/>
            <w:hideMark/>
          </w:tcPr>
          <w:p w14:paraId="24382077"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9.2</w:t>
            </w:r>
          </w:p>
        </w:tc>
      </w:tr>
      <w:tr w:rsidR="00A02050" w:rsidRPr="00A02050" w14:paraId="6FAE6FC3" w14:textId="77777777" w:rsidTr="00A02050">
        <w:trPr>
          <w:trHeight w:val="283"/>
          <w:jc w:val="center"/>
        </w:trPr>
        <w:tc>
          <w:tcPr>
            <w:tcW w:w="1586" w:type="dxa"/>
            <w:tcBorders>
              <w:top w:val="nil"/>
              <w:left w:val="nil"/>
              <w:bottom w:val="nil"/>
              <w:right w:val="single" w:sz="8" w:space="0" w:color="000000"/>
            </w:tcBorders>
            <w:vAlign w:val="center"/>
            <w:hideMark/>
          </w:tcPr>
          <w:p w14:paraId="40B5702C"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color w:val="000000"/>
                <w:kern w:val="0"/>
                <w:sz w:val="24"/>
                <w:szCs w:val="24"/>
              </w:rPr>
              <w:t>韩国</w:t>
            </w:r>
          </w:p>
        </w:tc>
        <w:tc>
          <w:tcPr>
            <w:tcW w:w="1154" w:type="dxa"/>
            <w:tcBorders>
              <w:top w:val="nil"/>
              <w:left w:val="nil"/>
              <w:bottom w:val="nil"/>
              <w:right w:val="single" w:sz="8" w:space="0" w:color="000000"/>
            </w:tcBorders>
            <w:vAlign w:val="center"/>
            <w:hideMark/>
          </w:tcPr>
          <w:p w14:paraId="0B9D171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6185</w:t>
            </w:r>
          </w:p>
        </w:tc>
        <w:tc>
          <w:tcPr>
            <w:tcW w:w="1238" w:type="dxa"/>
            <w:tcBorders>
              <w:top w:val="nil"/>
              <w:left w:val="nil"/>
              <w:bottom w:val="nil"/>
              <w:right w:val="single" w:sz="8" w:space="0" w:color="000000"/>
            </w:tcBorders>
            <w:vAlign w:val="center"/>
            <w:hideMark/>
          </w:tcPr>
          <w:p w14:paraId="248C5FD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-1.7</w:t>
            </w:r>
          </w:p>
        </w:tc>
        <w:tc>
          <w:tcPr>
            <w:tcW w:w="1238" w:type="dxa"/>
            <w:tcBorders>
              <w:top w:val="nil"/>
              <w:left w:val="nil"/>
              <w:bottom w:val="nil"/>
              <w:right w:val="single" w:sz="8" w:space="0" w:color="000000"/>
            </w:tcBorders>
            <w:vAlign w:val="center"/>
            <w:hideMark/>
          </w:tcPr>
          <w:p w14:paraId="3844BC2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4.5</w:t>
            </w:r>
          </w:p>
        </w:tc>
        <w:tc>
          <w:tcPr>
            <w:tcW w:w="1006" w:type="dxa"/>
            <w:tcBorders>
              <w:top w:val="nil"/>
              <w:left w:val="nil"/>
              <w:bottom w:val="nil"/>
              <w:right w:val="single" w:sz="8" w:space="0" w:color="000000"/>
            </w:tcBorders>
            <w:vAlign w:val="center"/>
            <w:hideMark/>
          </w:tcPr>
          <w:p w14:paraId="3FF3EFBA"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10496</w:t>
            </w:r>
          </w:p>
        </w:tc>
        <w:tc>
          <w:tcPr>
            <w:tcW w:w="1254" w:type="dxa"/>
            <w:tcBorders>
              <w:top w:val="nil"/>
              <w:left w:val="nil"/>
              <w:bottom w:val="nil"/>
              <w:right w:val="single" w:sz="8" w:space="0" w:color="000000"/>
            </w:tcBorders>
            <w:vAlign w:val="center"/>
            <w:hideMark/>
          </w:tcPr>
          <w:p w14:paraId="0C40833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-3.2</w:t>
            </w:r>
          </w:p>
        </w:tc>
        <w:tc>
          <w:tcPr>
            <w:tcW w:w="1254" w:type="dxa"/>
            <w:tcBorders>
              <w:top w:val="nil"/>
              <w:left w:val="nil"/>
              <w:bottom w:val="nil"/>
              <w:right w:val="nil"/>
            </w:tcBorders>
            <w:vAlign w:val="center"/>
            <w:hideMark/>
          </w:tcPr>
          <w:p w14:paraId="21F5D9BA"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10.0</w:t>
            </w:r>
          </w:p>
        </w:tc>
      </w:tr>
      <w:tr w:rsidR="00A02050" w:rsidRPr="00A02050" w14:paraId="3E71D995" w14:textId="77777777" w:rsidTr="00A02050">
        <w:trPr>
          <w:trHeight w:val="283"/>
          <w:jc w:val="center"/>
        </w:trPr>
        <w:tc>
          <w:tcPr>
            <w:tcW w:w="1586" w:type="dxa"/>
            <w:tcBorders>
              <w:top w:val="nil"/>
              <w:left w:val="nil"/>
              <w:bottom w:val="nil"/>
              <w:right w:val="single" w:sz="8" w:space="0" w:color="000000"/>
            </w:tcBorders>
            <w:vAlign w:val="center"/>
            <w:hideMark/>
          </w:tcPr>
          <w:p w14:paraId="120278B7"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color w:val="000000"/>
                <w:kern w:val="0"/>
                <w:sz w:val="24"/>
                <w:szCs w:val="24"/>
              </w:rPr>
              <w:t>中国台湾</w:t>
            </w:r>
          </w:p>
        </w:tc>
        <w:tc>
          <w:tcPr>
            <w:tcW w:w="1154" w:type="dxa"/>
            <w:tcBorders>
              <w:top w:val="nil"/>
              <w:left w:val="nil"/>
              <w:bottom w:val="nil"/>
              <w:right w:val="single" w:sz="8" w:space="0" w:color="000000"/>
            </w:tcBorders>
            <w:vAlign w:val="center"/>
            <w:hideMark/>
          </w:tcPr>
          <w:p w14:paraId="03DDB51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2665</w:t>
            </w:r>
          </w:p>
        </w:tc>
        <w:tc>
          <w:tcPr>
            <w:tcW w:w="1238" w:type="dxa"/>
            <w:tcBorders>
              <w:top w:val="nil"/>
              <w:left w:val="nil"/>
              <w:bottom w:val="nil"/>
              <w:right w:val="single" w:sz="8" w:space="0" w:color="000000"/>
            </w:tcBorders>
            <w:vAlign w:val="center"/>
            <w:hideMark/>
          </w:tcPr>
          <w:p w14:paraId="6B79C896"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-4.3</w:t>
            </w:r>
          </w:p>
        </w:tc>
        <w:tc>
          <w:tcPr>
            <w:tcW w:w="1238" w:type="dxa"/>
            <w:tcBorders>
              <w:top w:val="nil"/>
              <w:left w:val="nil"/>
              <w:bottom w:val="nil"/>
              <w:right w:val="single" w:sz="8" w:space="0" w:color="000000"/>
            </w:tcBorders>
            <w:vAlign w:val="center"/>
            <w:hideMark/>
          </w:tcPr>
          <w:p w14:paraId="3A112565"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1.9</w:t>
            </w:r>
          </w:p>
        </w:tc>
        <w:tc>
          <w:tcPr>
            <w:tcW w:w="1006" w:type="dxa"/>
            <w:tcBorders>
              <w:top w:val="nil"/>
              <w:left w:val="nil"/>
              <w:bottom w:val="nil"/>
              <w:right w:val="single" w:sz="8" w:space="0" w:color="000000"/>
            </w:tcBorders>
            <w:vAlign w:val="center"/>
            <w:hideMark/>
          </w:tcPr>
          <w:p w14:paraId="3ED453C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9203</w:t>
            </w:r>
          </w:p>
        </w:tc>
        <w:tc>
          <w:tcPr>
            <w:tcW w:w="1254" w:type="dxa"/>
            <w:tcBorders>
              <w:top w:val="nil"/>
              <w:left w:val="nil"/>
              <w:bottom w:val="nil"/>
              <w:right w:val="single" w:sz="8" w:space="0" w:color="000000"/>
            </w:tcBorders>
            <w:vAlign w:val="center"/>
            <w:hideMark/>
          </w:tcPr>
          <w:p w14:paraId="729DF890"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3.4</w:t>
            </w:r>
          </w:p>
        </w:tc>
        <w:tc>
          <w:tcPr>
            <w:tcW w:w="1254" w:type="dxa"/>
            <w:tcBorders>
              <w:top w:val="nil"/>
              <w:left w:val="nil"/>
              <w:bottom w:val="nil"/>
              <w:right w:val="nil"/>
            </w:tcBorders>
            <w:vAlign w:val="center"/>
            <w:hideMark/>
          </w:tcPr>
          <w:p w14:paraId="3155AA45"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8.8</w:t>
            </w:r>
          </w:p>
        </w:tc>
      </w:tr>
      <w:tr w:rsidR="00A02050" w:rsidRPr="00A02050" w14:paraId="38A8E0D1" w14:textId="77777777" w:rsidTr="00A02050">
        <w:trPr>
          <w:trHeight w:val="283"/>
          <w:jc w:val="center"/>
        </w:trPr>
        <w:tc>
          <w:tcPr>
            <w:tcW w:w="1586" w:type="dxa"/>
            <w:tcBorders>
              <w:top w:val="nil"/>
              <w:left w:val="nil"/>
              <w:bottom w:val="nil"/>
              <w:right w:val="single" w:sz="8" w:space="0" w:color="000000"/>
            </w:tcBorders>
            <w:vAlign w:val="center"/>
            <w:hideMark/>
          </w:tcPr>
          <w:p w14:paraId="30B4EBAB"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color w:val="000000"/>
                <w:kern w:val="0"/>
                <w:sz w:val="24"/>
                <w:szCs w:val="24"/>
              </w:rPr>
              <w:t>印度</w:t>
            </w:r>
          </w:p>
        </w:tc>
        <w:tc>
          <w:tcPr>
            <w:tcW w:w="1154" w:type="dxa"/>
            <w:tcBorders>
              <w:top w:val="nil"/>
              <w:left w:val="nil"/>
              <w:bottom w:val="nil"/>
              <w:right w:val="single" w:sz="8" w:space="0" w:color="000000"/>
            </w:tcBorders>
            <w:vAlign w:val="center"/>
            <w:hideMark/>
          </w:tcPr>
          <w:p w14:paraId="27C1BDF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3850</w:t>
            </w:r>
          </w:p>
        </w:tc>
        <w:tc>
          <w:tcPr>
            <w:tcW w:w="1238" w:type="dxa"/>
            <w:tcBorders>
              <w:top w:val="nil"/>
              <w:left w:val="nil"/>
              <w:bottom w:val="nil"/>
              <w:right w:val="single" w:sz="8" w:space="0" w:color="000000"/>
            </w:tcBorders>
            <w:vAlign w:val="center"/>
            <w:hideMark/>
          </w:tcPr>
          <w:p w14:paraId="4EA2559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6.6</w:t>
            </w:r>
          </w:p>
        </w:tc>
        <w:tc>
          <w:tcPr>
            <w:tcW w:w="1238" w:type="dxa"/>
            <w:tcBorders>
              <w:top w:val="nil"/>
              <w:left w:val="nil"/>
              <w:bottom w:val="nil"/>
              <w:right w:val="single" w:sz="8" w:space="0" w:color="000000"/>
            </w:tcBorders>
            <w:vAlign w:val="center"/>
            <w:hideMark/>
          </w:tcPr>
          <w:p w14:paraId="44BA9B6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2.8</w:t>
            </w:r>
          </w:p>
        </w:tc>
        <w:tc>
          <w:tcPr>
            <w:tcW w:w="1006" w:type="dxa"/>
            <w:tcBorders>
              <w:top w:val="nil"/>
              <w:left w:val="nil"/>
              <w:bottom w:val="nil"/>
              <w:right w:val="single" w:sz="8" w:space="0" w:color="000000"/>
            </w:tcBorders>
            <w:vAlign w:val="center"/>
            <w:hideMark/>
          </w:tcPr>
          <w:p w14:paraId="45E7DF6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777</w:t>
            </w:r>
          </w:p>
        </w:tc>
        <w:tc>
          <w:tcPr>
            <w:tcW w:w="1254" w:type="dxa"/>
            <w:tcBorders>
              <w:top w:val="nil"/>
              <w:left w:val="nil"/>
              <w:bottom w:val="nil"/>
              <w:right w:val="single" w:sz="8" w:space="0" w:color="000000"/>
            </w:tcBorders>
            <w:vAlign w:val="center"/>
            <w:hideMark/>
          </w:tcPr>
          <w:p w14:paraId="6B728CB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-6.4</w:t>
            </w:r>
          </w:p>
        </w:tc>
        <w:tc>
          <w:tcPr>
            <w:tcW w:w="1254" w:type="dxa"/>
            <w:tcBorders>
              <w:top w:val="nil"/>
              <w:left w:val="nil"/>
              <w:bottom w:val="nil"/>
              <w:right w:val="nil"/>
            </w:tcBorders>
            <w:vAlign w:val="center"/>
            <w:hideMark/>
          </w:tcPr>
          <w:p w14:paraId="248C626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0.7</w:t>
            </w:r>
          </w:p>
        </w:tc>
      </w:tr>
      <w:tr w:rsidR="00A02050" w:rsidRPr="00A02050" w14:paraId="435004C9" w14:textId="77777777" w:rsidTr="00A02050">
        <w:trPr>
          <w:trHeight w:val="283"/>
          <w:jc w:val="center"/>
        </w:trPr>
        <w:tc>
          <w:tcPr>
            <w:tcW w:w="1586" w:type="dxa"/>
            <w:tcBorders>
              <w:top w:val="nil"/>
              <w:left w:val="nil"/>
              <w:bottom w:val="single" w:sz="12" w:space="0" w:color="000000"/>
              <w:right w:val="single" w:sz="8" w:space="0" w:color="000000"/>
            </w:tcBorders>
            <w:vAlign w:val="center"/>
            <w:hideMark/>
          </w:tcPr>
          <w:p w14:paraId="41C57703"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color w:val="000000"/>
                <w:kern w:val="0"/>
                <w:sz w:val="24"/>
                <w:szCs w:val="24"/>
              </w:rPr>
              <w:t>俄罗斯</w:t>
            </w:r>
          </w:p>
        </w:tc>
        <w:tc>
          <w:tcPr>
            <w:tcW w:w="1154" w:type="dxa"/>
            <w:tcBorders>
              <w:top w:val="nil"/>
              <w:left w:val="nil"/>
              <w:bottom w:val="single" w:sz="12" w:space="0" w:color="000000"/>
              <w:right w:val="single" w:sz="8" w:space="0" w:color="000000"/>
            </w:tcBorders>
            <w:vAlign w:val="center"/>
            <w:hideMark/>
          </w:tcPr>
          <w:p w14:paraId="4F7373B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2466</w:t>
            </w:r>
          </w:p>
        </w:tc>
        <w:tc>
          <w:tcPr>
            <w:tcW w:w="1238" w:type="dxa"/>
            <w:tcBorders>
              <w:top w:val="nil"/>
              <w:left w:val="nil"/>
              <w:bottom w:val="single" w:sz="12" w:space="0" w:color="000000"/>
              <w:right w:val="single" w:sz="8" w:space="0" w:color="000000"/>
            </w:tcBorders>
            <w:vAlign w:val="center"/>
            <w:hideMark/>
          </w:tcPr>
          <w:p w14:paraId="1B2A6A0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14.2</w:t>
            </w:r>
          </w:p>
        </w:tc>
        <w:tc>
          <w:tcPr>
            <w:tcW w:w="1238" w:type="dxa"/>
            <w:tcBorders>
              <w:top w:val="nil"/>
              <w:left w:val="nil"/>
              <w:bottom w:val="single" w:sz="12" w:space="0" w:color="000000"/>
              <w:right w:val="single" w:sz="8" w:space="0" w:color="000000"/>
            </w:tcBorders>
            <w:vAlign w:val="center"/>
            <w:hideMark/>
          </w:tcPr>
          <w:p w14:paraId="45334E43"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1.8</w:t>
            </w:r>
          </w:p>
        </w:tc>
        <w:tc>
          <w:tcPr>
            <w:tcW w:w="1006" w:type="dxa"/>
            <w:tcBorders>
              <w:top w:val="nil"/>
              <w:left w:val="nil"/>
              <w:bottom w:val="single" w:sz="12" w:space="0" w:color="000000"/>
              <w:right w:val="single" w:sz="8" w:space="0" w:color="000000"/>
            </w:tcBorders>
            <w:vAlign w:val="center"/>
            <w:hideMark/>
          </w:tcPr>
          <w:p w14:paraId="5C4E3C80"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2128</w:t>
            </w:r>
          </w:p>
        </w:tc>
        <w:tc>
          <w:tcPr>
            <w:tcW w:w="1254" w:type="dxa"/>
            <w:tcBorders>
              <w:top w:val="nil"/>
              <w:left w:val="nil"/>
              <w:bottom w:val="single" w:sz="12" w:space="0" w:color="000000"/>
              <w:right w:val="single" w:sz="8" w:space="0" w:color="000000"/>
            </w:tcBorders>
            <w:vAlign w:val="center"/>
            <w:hideMark/>
          </w:tcPr>
          <w:p w14:paraId="4073E460"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3.1</w:t>
            </w:r>
          </w:p>
        </w:tc>
        <w:tc>
          <w:tcPr>
            <w:tcW w:w="1254" w:type="dxa"/>
            <w:tcBorders>
              <w:top w:val="nil"/>
              <w:left w:val="nil"/>
              <w:bottom w:val="single" w:sz="12" w:space="0" w:color="000000"/>
              <w:right w:val="nil"/>
            </w:tcBorders>
            <w:vAlign w:val="center"/>
            <w:hideMark/>
          </w:tcPr>
          <w:p w14:paraId="390D039A"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2.0</w:t>
            </w:r>
          </w:p>
        </w:tc>
      </w:tr>
    </w:tbl>
    <w:p w14:paraId="6FD464B0" w14:textId="77777777" w:rsidR="00A02050" w:rsidRPr="00A02050" w:rsidRDefault="00A02050" w:rsidP="00A02050">
      <w:pPr>
        <w:widowControl/>
        <w:shd w:val="clear" w:color="auto" w:fill="FFFFFF"/>
        <w:spacing w:line="375" w:lineRule="atLeast"/>
        <w:jc w:val="left"/>
        <w:rPr>
          <w:rFonts w:ascii="宋体" w:eastAsia="宋体" w:hAnsi="宋体" w:cs="宋体"/>
          <w:color w:val="333333"/>
          <w:kern w:val="0"/>
          <w:sz w:val="18"/>
          <w:szCs w:val="18"/>
        </w:rPr>
      </w:pPr>
      <w:r w:rsidRPr="00A02050">
        <w:rPr>
          <w:rFonts w:ascii="宋体" w:eastAsia="宋体" w:hAnsi="宋体" w:cs="宋体" w:hint="eastAsia"/>
          <w:color w:val="333333"/>
          <w:kern w:val="0"/>
          <w:sz w:val="24"/>
          <w:szCs w:val="24"/>
        </w:rPr>
        <w:t> </w:t>
      </w:r>
    </w:p>
    <w:p w14:paraId="4227B3B1"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全年服务进出口</w:t>
      </w:r>
      <w:r w:rsidRPr="00A02050">
        <w:rPr>
          <w:rFonts w:ascii="宋体" w:eastAsia="宋体" w:hAnsi="宋体" w:cs="宋体" w:hint="eastAsia"/>
          <w:color w:val="0000FF"/>
          <w:kern w:val="0"/>
          <w:sz w:val="24"/>
          <w:szCs w:val="24"/>
          <w:vertAlign w:val="superscript"/>
        </w:rPr>
        <w:t>[29]</w:t>
      </w:r>
      <w:r w:rsidRPr="00A02050">
        <w:rPr>
          <w:rFonts w:ascii="宋体" w:eastAsia="宋体" w:hAnsi="宋体" w:cs="宋体" w:hint="eastAsia"/>
          <w:color w:val="333333"/>
          <w:kern w:val="0"/>
          <w:sz w:val="24"/>
          <w:szCs w:val="24"/>
        </w:rPr>
        <w:t>总额53484亿元，比上年增长14.2%。其中，服务出口18193亿元，增长2.3%；服务进口35291亿元，增长21.5%。服务进出口逆差17097亿元。</w:t>
      </w:r>
    </w:p>
    <w:p w14:paraId="08255B9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1C37F5A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吸收外商直接投资（不含银行、证券、保险）新设立企业27900家，比上年增长5.0%。实际使用外商直接投资金额8132亿元（折1260亿美元），增长4.1%。其中“一带一路”沿线国家对华直接投资新设立企业2905家，增长34.1%；对华直接投资金额458亿元（折71亿美元）。</w:t>
      </w:r>
    </w:p>
    <w:p w14:paraId="29D868F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tbl>
      <w:tblPr>
        <w:tblW w:w="0" w:type="auto"/>
        <w:jc w:val="center"/>
        <w:tblCellMar>
          <w:left w:w="0" w:type="dxa"/>
          <w:right w:w="0" w:type="dxa"/>
        </w:tblCellMar>
        <w:tblLook w:val="04A0" w:firstRow="1" w:lastRow="0" w:firstColumn="1" w:lastColumn="0" w:noHBand="0" w:noVBand="1"/>
      </w:tblPr>
      <w:tblGrid>
        <w:gridCol w:w="3677"/>
        <w:gridCol w:w="1175"/>
        <w:gridCol w:w="1031"/>
        <w:gridCol w:w="1385"/>
        <w:gridCol w:w="1038"/>
      </w:tblGrid>
      <w:tr w:rsidR="00A02050" w:rsidRPr="00A02050" w14:paraId="2D1B7044" w14:textId="77777777" w:rsidTr="00A02050">
        <w:trPr>
          <w:cantSplit/>
          <w:trHeight w:val="567"/>
          <w:jc w:val="center"/>
        </w:trPr>
        <w:tc>
          <w:tcPr>
            <w:tcW w:w="8518" w:type="dxa"/>
            <w:gridSpan w:val="5"/>
            <w:tcBorders>
              <w:top w:val="nil"/>
              <w:left w:val="nil"/>
              <w:bottom w:val="single" w:sz="12" w:space="0" w:color="000000"/>
              <w:right w:val="nil"/>
            </w:tcBorders>
            <w:shd w:val="clear" w:color="auto" w:fill="FFFFFF"/>
            <w:vAlign w:val="center"/>
            <w:hideMark/>
          </w:tcPr>
          <w:p w14:paraId="6E402013" w14:textId="77777777" w:rsidR="00A02050" w:rsidRPr="00A02050" w:rsidRDefault="00A02050" w:rsidP="00A02050">
            <w:pPr>
              <w:widowControl/>
              <w:spacing w:line="320" w:lineRule="atLeast"/>
              <w:ind w:left="57" w:right="57"/>
              <w:jc w:val="center"/>
              <w:rPr>
                <w:rFonts w:ascii="宋体" w:eastAsia="宋体" w:hAnsi="宋体" w:cs="宋体" w:hint="eastAsia"/>
                <w:kern w:val="0"/>
                <w:sz w:val="24"/>
                <w:szCs w:val="24"/>
              </w:rPr>
            </w:pPr>
            <w:r w:rsidRPr="00A02050">
              <w:rPr>
                <w:rFonts w:ascii="宋体" w:eastAsia="宋体" w:hAnsi="宋体" w:cs="宋体" w:hint="eastAsia"/>
                <w:b/>
                <w:bCs/>
                <w:kern w:val="0"/>
                <w:sz w:val="24"/>
                <w:szCs w:val="24"/>
                <w:bdr w:val="none" w:sz="0" w:space="0" w:color="auto" w:frame="1"/>
              </w:rPr>
              <w:t xml:space="preserve">　　表</w:t>
            </w:r>
            <w:r w:rsidRPr="00A02050">
              <w:rPr>
                <w:rFonts w:ascii="宋体" w:eastAsia="宋体" w:hAnsi="宋体" w:cs="宋体"/>
                <w:b/>
                <w:bCs/>
                <w:kern w:val="0"/>
                <w:sz w:val="24"/>
                <w:szCs w:val="24"/>
                <w:bdr w:val="none" w:sz="0" w:space="0" w:color="auto" w:frame="1"/>
              </w:rPr>
              <w:t>11  2016</w:t>
            </w:r>
            <w:r w:rsidRPr="00A02050">
              <w:rPr>
                <w:rFonts w:ascii="宋体" w:eastAsia="宋体" w:hAnsi="宋体" w:cs="宋体" w:hint="eastAsia"/>
                <w:b/>
                <w:bCs/>
                <w:kern w:val="0"/>
                <w:sz w:val="24"/>
                <w:szCs w:val="24"/>
                <w:bdr w:val="none" w:sz="0" w:space="0" w:color="auto" w:frame="1"/>
              </w:rPr>
              <w:t>年外商直接投资（不含银行、证券、保险）及其增长速度</w:t>
            </w:r>
          </w:p>
        </w:tc>
      </w:tr>
      <w:tr w:rsidR="00A02050" w:rsidRPr="00A02050" w14:paraId="38155DAA" w14:textId="77777777" w:rsidTr="00A02050">
        <w:trPr>
          <w:cantSplit/>
          <w:trHeight w:val="567"/>
          <w:jc w:val="center"/>
        </w:trPr>
        <w:tc>
          <w:tcPr>
            <w:tcW w:w="3857" w:type="dxa"/>
            <w:tcBorders>
              <w:top w:val="nil"/>
              <w:left w:val="nil"/>
              <w:bottom w:val="single" w:sz="8" w:space="0" w:color="000000"/>
              <w:right w:val="single" w:sz="8" w:space="0" w:color="000000"/>
            </w:tcBorders>
            <w:vAlign w:val="center"/>
            <w:hideMark/>
          </w:tcPr>
          <w:p w14:paraId="10AEA1D2"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行　　业</w:t>
            </w:r>
          </w:p>
        </w:tc>
        <w:tc>
          <w:tcPr>
            <w:tcW w:w="1188" w:type="dxa"/>
            <w:tcBorders>
              <w:top w:val="nil"/>
              <w:left w:val="nil"/>
              <w:bottom w:val="single" w:sz="8" w:space="0" w:color="000000"/>
              <w:right w:val="single" w:sz="8" w:space="0" w:color="000000"/>
            </w:tcBorders>
            <w:vAlign w:val="center"/>
            <w:hideMark/>
          </w:tcPr>
          <w:p w14:paraId="1682A2D9"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企业数</w:t>
            </w:r>
          </w:p>
          <w:p w14:paraId="2CAE2318"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（家）</w:t>
            </w:r>
          </w:p>
        </w:tc>
        <w:tc>
          <w:tcPr>
            <w:tcW w:w="1042" w:type="dxa"/>
            <w:tcBorders>
              <w:top w:val="nil"/>
              <w:left w:val="nil"/>
              <w:bottom w:val="single" w:sz="8" w:space="0" w:color="000000"/>
              <w:right w:val="single" w:sz="8" w:space="0" w:color="000000"/>
            </w:tcBorders>
            <w:vAlign w:val="center"/>
            <w:hideMark/>
          </w:tcPr>
          <w:p w14:paraId="2F851567"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比上年增长</w:t>
            </w:r>
          </w:p>
          <w:p w14:paraId="1F92E769"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c>
          <w:tcPr>
            <w:tcW w:w="1389" w:type="dxa"/>
            <w:tcBorders>
              <w:top w:val="nil"/>
              <w:left w:val="nil"/>
              <w:bottom w:val="single" w:sz="8" w:space="0" w:color="000000"/>
              <w:right w:val="single" w:sz="8" w:space="0" w:color="000000"/>
            </w:tcBorders>
            <w:vAlign w:val="center"/>
            <w:hideMark/>
          </w:tcPr>
          <w:p w14:paraId="61C47C90"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实际使用金额</w:t>
            </w:r>
          </w:p>
          <w:p w14:paraId="49EB7CD9"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（亿元）</w:t>
            </w:r>
          </w:p>
        </w:tc>
        <w:tc>
          <w:tcPr>
            <w:tcW w:w="1042" w:type="dxa"/>
            <w:tcBorders>
              <w:top w:val="nil"/>
              <w:left w:val="nil"/>
              <w:bottom w:val="single" w:sz="8" w:space="0" w:color="000000"/>
              <w:right w:val="nil"/>
            </w:tcBorders>
            <w:vAlign w:val="center"/>
            <w:hideMark/>
          </w:tcPr>
          <w:p w14:paraId="6A21772F"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比上年增长</w:t>
            </w:r>
          </w:p>
          <w:p w14:paraId="20E62490"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r>
      <w:tr w:rsidR="00A02050" w:rsidRPr="00A02050" w14:paraId="2D75E2E9" w14:textId="77777777" w:rsidTr="00A02050">
        <w:trPr>
          <w:cantSplit/>
          <w:trHeight w:val="283"/>
          <w:jc w:val="center"/>
        </w:trPr>
        <w:tc>
          <w:tcPr>
            <w:tcW w:w="3857" w:type="dxa"/>
            <w:tcBorders>
              <w:top w:val="nil"/>
              <w:left w:val="nil"/>
              <w:bottom w:val="nil"/>
              <w:right w:val="single" w:sz="8" w:space="0" w:color="000000"/>
            </w:tcBorders>
            <w:vAlign w:val="center"/>
            <w:hideMark/>
          </w:tcPr>
          <w:p w14:paraId="26B702D3"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总　　　计</w:t>
            </w:r>
          </w:p>
        </w:tc>
        <w:tc>
          <w:tcPr>
            <w:tcW w:w="1188" w:type="dxa"/>
            <w:tcBorders>
              <w:top w:val="nil"/>
              <w:left w:val="nil"/>
              <w:bottom w:val="nil"/>
              <w:right w:val="single" w:sz="8" w:space="0" w:color="000000"/>
            </w:tcBorders>
            <w:vAlign w:val="center"/>
            <w:hideMark/>
          </w:tcPr>
          <w:p w14:paraId="55F417BE"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27900</w:t>
            </w:r>
          </w:p>
        </w:tc>
        <w:tc>
          <w:tcPr>
            <w:tcW w:w="1042" w:type="dxa"/>
            <w:tcBorders>
              <w:top w:val="nil"/>
              <w:left w:val="nil"/>
              <w:bottom w:val="nil"/>
              <w:right w:val="single" w:sz="8" w:space="0" w:color="000000"/>
            </w:tcBorders>
            <w:vAlign w:val="center"/>
            <w:hideMark/>
          </w:tcPr>
          <w:p w14:paraId="103FAB9E"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5.0</w:t>
            </w:r>
          </w:p>
        </w:tc>
        <w:tc>
          <w:tcPr>
            <w:tcW w:w="1389" w:type="dxa"/>
            <w:tcBorders>
              <w:top w:val="nil"/>
              <w:left w:val="nil"/>
              <w:bottom w:val="nil"/>
              <w:right w:val="single" w:sz="8" w:space="0" w:color="000000"/>
            </w:tcBorders>
            <w:vAlign w:val="center"/>
            <w:hideMark/>
          </w:tcPr>
          <w:p w14:paraId="75A78CD5"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8132.2</w:t>
            </w:r>
          </w:p>
        </w:tc>
        <w:tc>
          <w:tcPr>
            <w:tcW w:w="1042" w:type="dxa"/>
            <w:tcBorders>
              <w:top w:val="nil"/>
              <w:left w:val="nil"/>
              <w:bottom w:val="nil"/>
              <w:right w:val="nil"/>
            </w:tcBorders>
            <w:vAlign w:val="center"/>
            <w:hideMark/>
          </w:tcPr>
          <w:p w14:paraId="37D2CFAD"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4.1</w:t>
            </w:r>
          </w:p>
        </w:tc>
      </w:tr>
      <w:tr w:rsidR="00A02050" w:rsidRPr="00A02050" w14:paraId="47033B7A" w14:textId="77777777" w:rsidTr="00A02050">
        <w:trPr>
          <w:cantSplit/>
          <w:trHeight w:val="283"/>
          <w:jc w:val="center"/>
        </w:trPr>
        <w:tc>
          <w:tcPr>
            <w:tcW w:w="3857" w:type="dxa"/>
            <w:tcBorders>
              <w:top w:val="nil"/>
              <w:left w:val="nil"/>
              <w:bottom w:val="nil"/>
              <w:right w:val="single" w:sz="8" w:space="0" w:color="000000"/>
            </w:tcBorders>
            <w:vAlign w:val="center"/>
            <w:hideMark/>
          </w:tcPr>
          <w:p w14:paraId="1E8ECDED" w14:textId="77777777" w:rsidR="00A02050" w:rsidRPr="00A02050" w:rsidRDefault="00A02050" w:rsidP="00A02050">
            <w:pPr>
              <w:widowControl/>
              <w:spacing w:line="240" w:lineRule="atLeast"/>
              <w:ind w:left="57" w:right="57" w:firstLine="210"/>
              <w:jc w:val="left"/>
              <w:rPr>
                <w:rFonts w:ascii="宋体" w:eastAsia="宋体" w:hAnsi="宋体" w:cs="宋体"/>
                <w:kern w:val="0"/>
                <w:sz w:val="24"/>
                <w:szCs w:val="24"/>
              </w:rPr>
            </w:pPr>
            <w:r w:rsidRPr="00A02050">
              <w:rPr>
                <w:rFonts w:ascii="宋体" w:eastAsia="宋体" w:hAnsi="宋体" w:cs="宋体" w:hint="eastAsia"/>
                <w:kern w:val="0"/>
                <w:sz w:val="24"/>
                <w:szCs w:val="24"/>
              </w:rPr>
              <w:t>其中：农、林、牧、渔业</w:t>
            </w:r>
          </w:p>
        </w:tc>
        <w:tc>
          <w:tcPr>
            <w:tcW w:w="1188" w:type="dxa"/>
            <w:tcBorders>
              <w:top w:val="nil"/>
              <w:left w:val="nil"/>
              <w:bottom w:val="nil"/>
              <w:right w:val="single" w:sz="8" w:space="0" w:color="000000"/>
            </w:tcBorders>
            <w:vAlign w:val="center"/>
            <w:hideMark/>
          </w:tcPr>
          <w:p w14:paraId="677EC94C"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558</w:t>
            </w:r>
          </w:p>
        </w:tc>
        <w:tc>
          <w:tcPr>
            <w:tcW w:w="1042" w:type="dxa"/>
            <w:tcBorders>
              <w:top w:val="nil"/>
              <w:left w:val="nil"/>
              <w:bottom w:val="nil"/>
              <w:right w:val="single" w:sz="8" w:space="0" w:color="000000"/>
            </w:tcBorders>
            <w:vAlign w:val="center"/>
            <w:hideMark/>
          </w:tcPr>
          <w:p w14:paraId="05FD5E67"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-8.4</w:t>
            </w:r>
          </w:p>
        </w:tc>
        <w:tc>
          <w:tcPr>
            <w:tcW w:w="1389" w:type="dxa"/>
            <w:tcBorders>
              <w:top w:val="nil"/>
              <w:left w:val="nil"/>
              <w:bottom w:val="nil"/>
              <w:right w:val="single" w:sz="8" w:space="0" w:color="000000"/>
            </w:tcBorders>
            <w:vAlign w:val="center"/>
            <w:hideMark/>
          </w:tcPr>
          <w:p w14:paraId="641B3735"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123.2</w:t>
            </w:r>
          </w:p>
        </w:tc>
        <w:tc>
          <w:tcPr>
            <w:tcW w:w="1042" w:type="dxa"/>
            <w:tcBorders>
              <w:top w:val="nil"/>
              <w:left w:val="nil"/>
              <w:bottom w:val="nil"/>
              <w:right w:val="nil"/>
            </w:tcBorders>
            <w:vAlign w:val="center"/>
            <w:hideMark/>
          </w:tcPr>
          <w:p w14:paraId="0321E963"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30.0</w:t>
            </w:r>
          </w:p>
        </w:tc>
      </w:tr>
      <w:tr w:rsidR="00A02050" w:rsidRPr="00A02050" w14:paraId="7890426F" w14:textId="77777777" w:rsidTr="00A02050">
        <w:trPr>
          <w:cantSplit/>
          <w:trHeight w:val="283"/>
          <w:jc w:val="center"/>
        </w:trPr>
        <w:tc>
          <w:tcPr>
            <w:tcW w:w="3857" w:type="dxa"/>
            <w:tcBorders>
              <w:top w:val="nil"/>
              <w:left w:val="nil"/>
              <w:bottom w:val="nil"/>
              <w:right w:val="single" w:sz="8" w:space="0" w:color="000000"/>
            </w:tcBorders>
            <w:vAlign w:val="center"/>
            <w:hideMark/>
          </w:tcPr>
          <w:p w14:paraId="620DA038" w14:textId="77777777" w:rsidR="00A02050" w:rsidRPr="00A02050" w:rsidRDefault="00A02050" w:rsidP="00A02050">
            <w:pPr>
              <w:widowControl/>
              <w:spacing w:line="240" w:lineRule="atLeast"/>
              <w:ind w:left="57" w:right="57" w:firstLine="840"/>
              <w:jc w:val="left"/>
              <w:rPr>
                <w:rFonts w:ascii="宋体" w:eastAsia="宋体" w:hAnsi="宋体" w:cs="宋体"/>
                <w:kern w:val="0"/>
                <w:sz w:val="24"/>
                <w:szCs w:val="24"/>
              </w:rPr>
            </w:pPr>
            <w:r w:rsidRPr="00A02050">
              <w:rPr>
                <w:rFonts w:ascii="宋体" w:eastAsia="宋体" w:hAnsi="宋体" w:cs="宋体" w:hint="eastAsia"/>
                <w:kern w:val="0"/>
                <w:sz w:val="24"/>
                <w:szCs w:val="24"/>
              </w:rPr>
              <w:t>制造业</w:t>
            </w:r>
          </w:p>
        </w:tc>
        <w:tc>
          <w:tcPr>
            <w:tcW w:w="1188" w:type="dxa"/>
            <w:tcBorders>
              <w:top w:val="nil"/>
              <w:left w:val="nil"/>
              <w:bottom w:val="nil"/>
              <w:right w:val="single" w:sz="8" w:space="0" w:color="000000"/>
            </w:tcBorders>
            <w:vAlign w:val="center"/>
            <w:hideMark/>
          </w:tcPr>
          <w:p w14:paraId="3FC88093"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4013</w:t>
            </w:r>
          </w:p>
        </w:tc>
        <w:tc>
          <w:tcPr>
            <w:tcW w:w="1042" w:type="dxa"/>
            <w:tcBorders>
              <w:top w:val="nil"/>
              <w:left w:val="nil"/>
              <w:bottom w:val="nil"/>
              <w:right w:val="single" w:sz="8" w:space="0" w:color="000000"/>
            </w:tcBorders>
            <w:vAlign w:val="center"/>
            <w:hideMark/>
          </w:tcPr>
          <w:p w14:paraId="09F96764"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-11.0</w:t>
            </w:r>
          </w:p>
        </w:tc>
        <w:tc>
          <w:tcPr>
            <w:tcW w:w="1389" w:type="dxa"/>
            <w:tcBorders>
              <w:top w:val="nil"/>
              <w:left w:val="nil"/>
              <w:bottom w:val="nil"/>
              <w:right w:val="single" w:sz="8" w:space="0" w:color="000000"/>
            </w:tcBorders>
            <w:vAlign w:val="center"/>
            <w:hideMark/>
          </w:tcPr>
          <w:p w14:paraId="40000E97"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2303.0</w:t>
            </w:r>
          </w:p>
        </w:tc>
        <w:tc>
          <w:tcPr>
            <w:tcW w:w="1042" w:type="dxa"/>
            <w:tcBorders>
              <w:top w:val="nil"/>
              <w:left w:val="nil"/>
              <w:bottom w:val="nil"/>
              <w:right w:val="nil"/>
            </w:tcBorders>
            <w:vAlign w:val="center"/>
            <w:hideMark/>
          </w:tcPr>
          <w:p w14:paraId="5D3C9796"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-6.1</w:t>
            </w:r>
          </w:p>
        </w:tc>
      </w:tr>
      <w:tr w:rsidR="00A02050" w:rsidRPr="00A02050" w14:paraId="0BD1F64E" w14:textId="77777777" w:rsidTr="00A02050">
        <w:trPr>
          <w:cantSplit/>
          <w:trHeight w:val="283"/>
          <w:jc w:val="center"/>
        </w:trPr>
        <w:tc>
          <w:tcPr>
            <w:tcW w:w="3857" w:type="dxa"/>
            <w:tcBorders>
              <w:top w:val="nil"/>
              <w:left w:val="nil"/>
              <w:bottom w:val="nil"/>
              <w:right w:val="single" w:sz="8" w:space="0" w:color="000000"/>
            </w:tcBorders>
            <w:vAlign w:val="center"/>
            <w:hideMark/>
          </w:tcPr>
          <w:p w14:paraId="5151A092" w14:textId="77777777" w:rsidR="00A02050" w:rsidRPr="00A02050" w:rsidRDefault="00A02050" w:rsidP="00A02050">
            <w:pPr>
              <w:widowControl/>
              <w:spacing w:line="240" w:lineRule="atLeast"/>
              <w:ind w:left="57" w:right="57" w:firstLine="840"/>
              <w:jc w:val="left"/>
              <w:rPr>
                <w:rFonts w:ascii="宋体" w:eastAsia="宋体" w:hAnsi="宋体" w:cs="宋体"/>
                <w:kern w:val="0"/>
                <w:sz w:val="24"/>
                <w:szCs w:val="24"/>
              </w:rPr>
            </w:pPr>
            <w:r w:rsidRPr="00A02050">
              <w:rPr>
                <w:rFonts w:ascii="宋体" w:eastAsia="宋体" w:hAnsi="宋体" w:cs="宋体" w:hint="eastAsia"/>
                <w:kern w:val="0"/>
                <w:sz w:val="24"/>
                <w:szCs w:val="24"/>
              </w:rPr>
              <w:t>电力、燃气及水生产和供应业</w:t>
            </w:r>
          </w:p>
        </w:tc>
        <w:tc>
          <w:tcPr>
            <w:tcW w:w="1188" w:type="dxa"/>
            <w:tcBorders>
              <w:top w:val="nil"/>
              <w:left w:val="nil"/>
              <w:bottom w:val="nil"/>
              <w:right w:val="single" w:sz="8" w:space="0" w:color="000000"/>
            </w:tcBorders>
            <w:vAlign w:val="center"/>
            <w:hideMark/>
          </w:tcPr>
          <w:p w14:paraId="4389F1CE"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311</w:t>
            </w:r>
          </w:p>
        </w:tc>
        <w:tc>
          <w:tcPr>
            <w:tcW w:w="1042" w:type="dxa"/>
            <w:tcBorders>
              <w:top w:val="nil"/>
              <w:left w:val="nil"/>
              <w:bottom w:val="nil"/>
              <w:right w:val="single" w:sz="8" w:space="0" w:color="000000"/>
            </w:tcBorders>
            <w:vAlign w:val="center"/>
            <w:hideMark/>
          </w:tcPr>
          <w:p w14:paraId="1E0E53D7"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18.0</w:t>
            </w:r>
          </w:p>
        </w:tc>
        <w:tc>
          <w:tcPr>
            <w:tcW w:w="1389" w:type="dxa"/>
            <w:tcBorders>
              <w:top w:val="nil"/>
              <w:left w:val="nil"/>
              <w:bottom w:val="nil"/>
              <w:right w:val="single" w:sz="8" w:space="0" w:color="000000"/>
            </w:tcBorders>
            <w:vAlign w:val="center"/>
            <w:hideMark/>
          </w:tcPr>
          <w:p w14:paraId="26B31714"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139.8</w:t>
            </w:r>
          </w:p>
        </w:tc>
        <w:tc>
          <w:tcPr>
            <w:tcW w:w="1042" w:type="dxa"/>
            <w:tcBorders>
              <w:top w:val="nil"/>
              <w:left w:val="nil"/>
              <w:bottom w:val="nil"/>
              <w:right w:val="nil"/>
            </w:tcBorders>
            <w:vAlign w:val="center"/>
            <w:hideMark/>
          </w:tcPr>
          <w:p w14:paraId="3F89280B"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0.3</w:t>
            </w:r>
          </w:p>
        </w:tc>
      </w:tr>
      <w:tr w:rsidR="00A02050" w:rsidRPr="00A02050" w14:paraId="12EA0801" w14:textId="77777777" w:rsidTr="00A02050">
        <w:trPr>
          <w:cantSplit/>
          <w:trHeight w:val="283"/>
          <w:jc w:val="center"/>
        </w:trPr>
        <w:tc>
          <w:tcPr>
            <w:tcW w:w="3857" w:type="dxa"/>
            <w:tcBorders>
              <w:top w:val="nil"/>
              <w:left w:val="nil"/>
              <w:bottom w:val="nil"/>
              <w:right w:val="single" w:sz="8" w:space="0" w:color="000000"/>
            </w:tcBorders>
            <w:vAlign w:val="center"/>
            <w:hideMark/>
          </w:tcPr>
          <w:p w14:paraId="10E2CCAE" w14:textId="77777777" w:rsidR="00A02050" w:rsidRPr="00A02050" w:rsidRDefault="00A02050" w:rsidP="00A02050">
            <w:pPr>
              <w:widowControl/>
              <w:spacing w:line="240" w:lineRule="atLeast"/>
              <w:ind w:left="57" w:right="57" w:firstLine="840"/>
              <w:jc w:val="left"/>
              <w:rPr>
                <w:rFonts w:ascii="宋体" w:eastAsia="宋体" w:hAnsi="宋体" w:cs="宋体"/>
                <w:kern w:val="0"/>
                <w:sz w:val="24"/>
                <w:szCs w:val="24"/>
              </w:rPr>
            </w:pPr>
            <w:r w:rsidRPr="00A02050">
              <w:rPr>
                <w:rFonts w:ascii="宋体" w:eastAsia="宋体" w:hAnsi="宋体" w:cs="宋体" w:hint="eastAsia"/>
                <w:kern w:val="0"/>
                <w:sz w:val="24"/>
                <w:szCs w:val="24"/>
              </w:rPr>
              <w:t>交通运输、仓储和邮政业</w:t>
            </w:r>
          </w:p>
        </w:tc>
        <w:tc>
          <w:tcPr>
            <w:tcW w:w="1188" w:type="dxa"/>
            <w:tcBorders>
              <w:top w:val="nil"/>
              <w:left w:val="nil"/>
              <w:bottom w:val="nil"/>
              <w:right w:val="single" w:sz="8" w:space="0" w:color="000000"/>
            </w:tcBorders>
            <w:vAlign w:val="center"/>
            <w:hideMark/>
          </w:tcPr>
          <w:p w14:paraId="67D2E77B"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425</w:t>
            </w:r>
          </w:p>
        </w:tc>
        <w:tc>
          <w:tcPr>
            <w:tcW w:w="1042" w:type="dxa"/>
            <w:tcBorders>
              <w:top w:val="nil"/>
              <w:left w:val="nil"/>
              <w:bottom w:val="nil"/>
              <w:right w:val="single" w:sz="8" w:space="0" w:color="000000"/>
            </w:tcBorders>
            <w:vAlign w:val="center"/>
            <w:hideMark/>
          </w:tcPr>
          <w:p w14:paraId="21074356"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-5.4</w:t>
            </w:r>
          </w:p>
        </w:tc>
        <w:tc>
          <w:tcPr>
            <w:tcW w:w="1389" w:type="dxa"/>
            <w:tcBorders>
              <w:top w:val="nil"/>
              <w:left w:val="nil"/>
              <w:bottom w:val="nil"/>
              <w:right w:val="single" w:sz="8" w:space="0" w:color="000000"/>
            </w:tcBorders>
            <w:vAlign w:val="center"/>
            <w:hideMark/>
          </w:tcPr>
          <w:p w14:paraId="2EAEF211"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329.2</w:t>
            </w:r>
          </w:p>
        </w:tc>
        <w:tc>
          <w:tcPr>
            <w:tcW w:w="1042" w:type="dxa"/>
            <w:tcBorders>
              <w:top w:val="nil"/>
              <w:left w:val="nil"/>
              <w:bottom w:val="nil"/>
              <w:right w:val="nil"/>
            </w:tcBorders>
            <w:vAlign w:val="center"/>
            <w:hideMark/>
          </w:tcPr>
          <w:p w14:paraId="08893605"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26.7</w:t>
            </w:r>
          </w:p>
        </w:tc>
      </w:tr>
      <w:tr w:rsidR="00A02050" w:rsidRPr="00A02050" w14:paraId="54A5956B" w14:textId="77777777" w:rsidTr="00A02050">
        <w:trPr>
          <w:cantSplit/>
          <w:trHeight w:val="283"/>
          <w:jc w:val="center"/>
        </w:trPr>
        <w:tc>
          <w:tcPr>
            <w:tcW w:w="3857" w:type="dxa"/>
            <w:tcBorders>
              <w:top w:val="nil"/>
              <w:left w:val="nil"/>
              <w:bottom w:val="nil"/>
              <w:right w:val="single" w:sz="8" w:space="0" w:color="000000"/>
            </w:tcBorders>
            <w:vAlign w:val="center"/>
            <w:hideMark/>
          </w:tcPr>
          <w:p w14:paraId="3741CBF5" w14:textId="77777777" w:rsidR="00A02050" w:rsidRPr="00A02050" w:rsidRDefault="00A02050" w:rsidP="00A02050">
            <w:pPr>
              <w:widowControl/>
              <w:spacing w:line="240" w:lineRule="atLeast"/>
              <w:ind w:left="57" w:right="57" w:firstLine="840"/>
              <w:jc w:val="left"/>
              <w:rPr>
                <w:rFonts w:ascii="宋体" w:eastAsia="宋体" w:hAnsi="宋体" w:cs="宋体"/>
                <w:kern w:val="0"/>
                <w:sz w:val="24"/>
                <w:szCs w:val="24"/>
              </w:rPr>
            </w:pPr>
            <w:r w:rsidRPr="00A02050">
              <w:rPr>
                <w:rFonts w:ascii="宋体" w:eastAsia="宋体" w:hAnsi="宋体" w:cs="宋体" w:hint="eastAsia"/>
                <w:kern w:val="0"/>
                <w:sz w:val="24"/>
                <w:szCs w:val="24"/>
              </w:rPr>
              <w:t>信息传输、计算机服务和软件业</w:t>
            </w:r>
          </w:p>
        </w:tc>
        <w:tc>
          <w:tcPr>
            <w:tcW w:w="1188" w:type="dxa"/>
            <w:tcBorders>
              <w:top w:val="nil"/>
              <w:left w:val="nil"/>
              <w:bottom w:val="nil"/>
              <w:right w:val="single" w:sz="8" w:space="0" w:color="000000"/>
            </w:tcBorders>
            <w:vAlign w:val="center"/>
            <w:hideMark/>
          </w:tcPr>
          <w:p w14:paraId="723A3551"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1463</w:t>
            </w:r>
          </w:p>
        </w:tc>
        <w:tc>
          <w:tcPr>
            <w:tcW w:w="1042" w:type="dxa"/>
            <w:tcBorders>
              <w:top w:val="nil"/>
              <w:left w:val="nil"/>
              <w:bottom w:val="nil"/>
              <w:right w:val="single" w:sz="8" w:space="0" w:color="000000"/>
            </w:tcBorders>
            <w:vAlign w:val="center"/>
            <w:hideMark/>
          </w:tcPr>
          <w:p w14:paraId="3E1C50EC"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11.6</w:t>
            </w:r>
          </w:p>
        </w:tc>
        <w:tc>
          <w:tcPr>
            <w:tcW w:w="1389" w:type="dxa"/>
            <w:tcBorders>
              <w:top w:val="nil"/>
              <w:left w:val="nil"/>
              <w:bottom w:val="nil"/>
              <w:right w:val="single" w:sz="8" w:space="0" w:color="000000"/>
            </w:tcBorders>
            <w:vAlign w:val="center"/>
            <w:hideMark/>
          </w:tcPr>
          <w:p w14:paraId="5F59482C"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540.4</w:t>
            </w:r>
          </w:p>
        </w:tc>
        <w:tc>
          <w:tcPr>
            <w:tcW w:w="1042" w:type="dxa"/>
            <w:tcBorders>
              <w:top w:val="nil"/>
              <w:left w:val="nil"/>
              <w:bottom w:val="nil"/>
              <w:right w:val="nil"/>
            </w:tcBorders>
            <w:vAlign w:val="center"/>
            <w:hideMark/>
          </w:tcPr>
          <w:p w14:paraId="7F32A309"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128.0</w:t>
            </w:r>
          </w:p>
        </w:tc>
      </w:tr>
      <w:tr w:rsidR="00A02050" w:rsidRPr="00A02050" w14:paraId="73FD4129" w14:textId="77777777" w:rsidTr="00A02050">
        <w:trPr>
          <w:cantSplit/>
          <w:trHeight w:val="283"/>
          <w:jc w:val="center"/>
        </w:trPr>
        <w:tc>
          <w:tcPr>
            <w:tcW w:w="3857" w:type="dxa"/>
            <w:tcBorders>
              <w:top w:val="nil"/>
              <w:left w:val="nil"/>
              <w:bottom w:val="nil"/>
              <w:right w:val="single" w:sz="8" w:space="0" w:color="000000"/>
            </w:tcBorders>
            <w:vAlign w:val="center"/>
            <w:hideMark/>
          </w:tcPr>
          <w:p w14:paraId="6F61FB2A" w14:textId="77777777" w:rsidR="00A02050" w:rsidRPr="00A02050" w:rsidRDefault="00A02050" w:rsidP="00A02050">
            <w:pPr>
              <w:widowControl/>
              <w:spacing w:line="240" w:lineRule="atLeast"/>
              <w:ind w:left="57" w:right="57" w:firstLine="840"/>
              <w:jc w:val="left"/>
              <w:rPr>
                <w:rFonts w:ascii="宋体" w:eastAsia="宋体" w:hAnsi="宋体" w:cs="宋体"/>
                <w:kern w:val="0"/>
                <w:sz w:val="24"/>
                <w:szCs w:val="24"/>
              </w:rPr>
            </w:pPr>
            <w:r w:rsidRPr="00A02050">
              <w:rPr>
                <w:rFonts w:ascii="宋体" w:eastAsia="宋体" w:hAnsi="宋体" w:cs="宋体" w:hint="eastAsia"/>
                <w:kern w:val="0"/>
                <w:sz w:val="24"/>
                <w:szCs w:val="24"/>
              </w:rPr>
              <w:t>批发和零售业</w:t>
            </w:r>
          </w:p>
        </w:tc>
        <w:tc>
          <w:tcPr>
            <w:tcW w:w="1188" w:type="dxa"/>
            <w:tcBorders>
              <w:top w:val="nil"/>
              <w:left w:val="nil"/>
              <w:bottom w:val="nil"/>
              <w:right w:val="single" w:sz="8" w:space="0" w:color="000000"/>
            </w:tcBorders>
            <w:vAlign w:val="center"/>
            <w:hideMark/>
          </w:tcPr>
          <w:p w14:paraId="1CED7D89"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9399</w:t>
            </w:r>
          </w:p>
        </w:tc>
        <w:tc>
          <w:tcPr>
            <w:tcW w:w="1042" w:type="dxa"/>
            <w:tcBorders>
              <w:top w:val="nil"/>
              <w:left w:val="nil"/>
              <w:bottom w:val="nil"/>
              <w:right w:val="single" w:sz="8" w:space="0" w:color="000000"/>
            </w:tcBorders>
            <w:vAlign w:val="center"/>
            <w:hideMark/>
          </w:tcPr>
          <w:p w14:paraId="5DF5AD3C"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2.7</w:t>
            </w:r>
          </w:p>
        </w:tc>
        <w:tc>
          <w:tcPr>
            <w:tcW w:w="1389" w:type="dxa"/>
            <w:tcBorders>
              <w:top w:val="nil"/>
              <w:left w:val="nil"/>
              <w:bottom w:val="nil"/>
              <w:right w:val="single" w:sz="8" w:space="0" w:color="000000"/>
            </w:tcBorders>
            <w:vAlign w:val="center"/>
            <w:hideMark/>
          </w:tcPr>
          <w:p w14:paraId="3503C70A"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1011.1</w:t>
            </w:r>
          </w:p>
        </w:tc>
        <w:tc>
          <w:tcPr>
            <w:tcW w:w="1042" w:type="dxa"/>
            <w:tcBorders>
              <w:top w:val="nil"/>
              <w:left w:val="nil"/>
              <w:bottom w:val="nil"/>
              <w:right w:val="nil"/>
            </w:tcBorders>
            <w:vAlign w:val="center"/>
            <w:hideMark/>
          </w:tcPr>
          <w:p w14:paraId="6CF7A837"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36.0</w:t>
            </w:r>
          </w:p>
        </w:tc>
      </w:tr>
      <w:tr w:rsidR="00A02050" w:rsidRPr="00A02050" w14:paraId="03329FDC" w14:textId="77777777" w:rsidTr="00A02050">
        <w:trPr>
          <w:cantSplit/>
          <w:trHeight w:val="283"/>
          <w:jc w:val="center"/>
        </w:trPr>
        <w:tc>
          <w:tcPr>
            <w:tcW w:w="3857" w:type="dxa"/>
            <w:tcBorders>
              <w:top w:val="nil"/>
              <w:left w:val="nil"/>
              <w:bottom w:val="nil"/>
              <w:right w:val="single" w:sz="8" w:space="0" w:color="000000"/>
            </w:tcBorders>
            <w:vAlign w:val="center"/>
            <w:hideMark/>
          </w:tcPr>
          <w:p w14:paraId="55B9B369" w14:textId="77777777" w:rsidR="00A02050" w:rsidRPr="00A02050" w:rsidRDefault="00A02050" w:rsidP="00A02050">
            <w:pPr>
              <w:widowControl/>
              <w:spacing w:line="240" w:lineRule="atLeast"/>
              <w:ind w:left="57" w:right="57" w:firstLine="840"/>
              <w:jc w:val="left"/>
              <w:rPr>
                <w:rFonts w:ascii="宋体" w:eastAsia="宋体" w:hAnsi="宋体" w:cs="宋体"/>
                <w:kern w:val="0"/>
                <w:sz w:val="24"/>
                <w:szCs w:val="24"/>
              </w:rPr>
            </w:pPr>
            <w:r w:rsidRPr="00A02050">
              <w:rPr>
                <w:rFonts w:ascii="宋体" w:eastAsia="宋体" w:hAnsi="宋体" w:cs="宋体" w:hint="eastAsia"/>
                <w:kern w:val="0"/>
                <w:sz w:val="24"/>
                <w:szCs w:val="24"/>
              </w:rPr>
              <w:t>房地产业</w:t>
            </w:r>
          </w:p>
        </w:tc>
        <w:tc>
          <w:tcPr>
            <w:tcW w:w="1188" w:type="dxa"/>
            <w:tcBorders>
              <w:top w:val="nil"/>
              <w:left w:val="nil"/>
              <w:bottom w:val="nil"/>
              <w:right w:val="single" w:sz="8" w:space="0" w:color="000000"/>
            </w:tcBorders>
            <w:vAlign w:val="center"/>
            <w:hideMark/>
          </w:tcPr>
          <w:p w14:paraId="5024A42D"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378</w:t>
            </w:r>
          </w:p>
        </w:tc>
        <w:tc>
          <w:tcPr>
            <w:tcW w:w="1042" w:type="dxa"/>
            <w:tcBorders>
              <w:top w:val="nil"/>
              <w:left w:val="nil"/>
              <w:bottom w:val="nil"/>
              <w:right w:val="single" w:sz="8" w:space="0" w:color="000000"/>
            </w:tcBorders>
            <w:vAlign w:val="center"/>
            <w:hideMark/>
          </w:tcPr>
          <w:p w14:paraId="28BB34CE"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-2.3</w:t>
            </w:r>
          </w:p>
        </w:tc>
        <w:tc>
          <w:tcPr>
            <w:tcW w:w="1389" w:type="dxa"/>
            <w:tcBorders>
              <w:top w:val="nil"/>
              <w:left w:val="nil"/>
              <w:bottom w:val="nil"/>
              <w:right w:val="single" w:sz="8" w:space="0" w:color="000000"/>
            </w:tcBorders>
            <w:vAlign w:val="center"/>
            <w:hideMark/>
          </w:tcPr>
          <w:p w14:paraId="30E5903D"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1264.4</w:t>
            </w:r>
          </w:p>
        </w:tc>
        <w:tc>
          <w:tcPr>
            <w:tcW w:w="1042" w:type="dxa"/>
            <w:tcBorders>
              <w:top w:val="nil"/>
              <w:left w:val="nil"/>
              <w:bottom w:val="nil"/>
              <w:right w:val="nil"/>
            </w:tcBorders>
            <w:vAlign w:val="center"/>
            <w:hideMark/>
          </w:tcPr>
          <w:p w14:paraId="71DB3FFC"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-29.4</w:t>
            </w:r>
          </w:p>
        </w:tc>
      </w:tr>
      <w:tr w:rsidR="00A02050" w:rsidRPr="00A02050" w14:paraId="4676B417" w14:textId="77777777" w:rsidTr="00A02050">
        <w:trPr>
          <w:cantSplit/>
          <w:trHeight w:val="283"/>
          <w:jc w:val="center"/>
        </w:trPr>
        <w:tc>
          <w:tcPr>
            <w:tcW w:w="3857" w:type="dxa"/>
            <w:tcBorders>
              <w:top w:val="nil"/>
              <w:left w:val="nil"/>
              <w:bottom w:val="nil"/>
              <w:right w:val="single" w:sz="8" w:space="0" w:color="000000"/>
            </w:tcBorders>
            <w:vAlign w:val="center"/>
            <w:hideMark/>
          </w:tcPr>
          <w:p w14:paraId="482B7165" w14:textId="77777777" w:rsidR="00A02050" w:rsidRPr="00A02050" w:rsidRDefault="00A02050" w:rsidP="00A02050">
            <w:pPr>
              <w:widowControl/>
              <w:spacing w:line="240" w:lineRule="atLeast"/>
              <w:ind w:left="57" w:right="57" w:firstLine="840"/>
              <w:jc w:val="left"/>
              <w:rPr>
                <w:rFonts w:ascii="宋体" w:eastAsia="宋体" w:hAnsi="宋体" w:cs="宋体"/>
                <w:kern w:val="0"/>
                <w:sz w:val="24"/>
                <w:szCs w:val="24"/>
              </w:rPr>
            </w:pPr>
            <w:r w:rsidRPr="00A02050">
              <w:rPr>
                <w:rFonts w:ascii="宋体" w:eastAsia="宋体" w:hAnsi="宋体" w:cs="宋体" w:hint="eastAsia"/>
                <w:kern w:val="0"/>
                <w:sz w:val="24"/>
                <w:szCs w:val="24"/>
              </w:rPr>
              <w:t>租赁和商务服务业</w:t>
            </w:r>
          </w:p>
        </w:tc>
        <w:tc>
          <w:tcPr>
            <w:tcW w:w="1188" w:type="dxa"/>
            <w:tcBorders>
              <w:top w:val="nil"/>
              <w:left w:val="nil"/>
              <w:bottom w:val="nil"/>
              <w:right w:val="single" w:sz="8" w:space="0" w:color="000000"/>
            </w:tcBorders>
            <w:vAlign w:val="center"/>
            <w:hideMark/>
          </w:tcPr>
          <w:p w14:paraId="45AA0B8E"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4631</w:t>
            </w:r>
          </w:p>
        </w:tc>
        <w:tc>
          <w:tcPr>
            <w:tcW w:w="1042" w:type="dxa"/>
            <w:tcBorders>
              <w:top w:val="nil"/>
              <w:left w:val="nil"/>
              <w:bottom w:val="nil"/>
              <w:right w:val="single" w:sz="8" w:space="0" w:color="000000"/>
            </w:tcBorders>
            <w:vAlign w:val="center"/>
            <w:hideMark/>
          </w:tcPr>
          <w:p w14:paraId="278A2B97"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3.7</w:t>
            </w:r>
          </w:p>
        </w:tc>
        <w:tc>
          <w:tcPr>
            <w:tcW w:w="1389" w:type="dxa"/>
            <w:tcBorders>
              <w:top w:val="nil"/>
              <w:left w:val="nil"/>
              <w:bottom w:val="nil"/>
              <w:right w:val="single" w:sz="8" w:space="0" w:color="000000"/>
            </w:tcBorders>
            <w:vAlign w:val="center"/>
            <w:hideMark/>
          </w:tcPr>
          <w:p w14:paraId="7AB713FF"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1045.9</w:t>
            </w:r>
          </w:p>
        </w:tc>
        <w:tc>
          <w:tcPr>
            <w:tcW w:w="1042" w:type="dxa"/>
            <w:tcBorders>
              <w:top w:val="nil"/>
              <w:left w:val="nil"/>
              <w:bottom w:val="nil"/>
              <w:right w:val="nil"/>
            </w:tcBorders>
            <w:vAlign w:val="center"/>
            <w:hideMark/>
          </w:tcPr>
          <w:p w14:paraId="5C871D2A"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67.8</w:t>
            </w:r>
          </w:p>
        </w:tc>
      </w:tr>
      <w:tr w:rsidR="00A02050" w:rsidRPr="00A02050" w14:paraId="5057650B" w14:textId="77777777" w:rsidTr="00A02050">
        <w:trPr>
          <w:cantSplit/>
          <w:trHeight w:val="283"/>
          <w:jc w:val="center"/>
        </w:trPr>
        <w:tc>
          <w:tcPr>
            <w:tcW w:w="3857" w:type="dxa"/>
            <w:tcBorders>
              <w:top w:val="nil"/>
              <w:left w:val="nil"/>
              <w:bottom w:val="single" w:sz="12" w:space="0" w:color="000000"/>
              <w:right w:val="single" w:sz="8" w:space="0" w:color="000000"/>
            </w:tcBorders>
            <w:vAlign w:val="center"/>
            <w:hideMark/>
          </w:tcPr>
          <w:p w14:paraId="52E7BC68" w14:textId="77777777" w:rsidR="00A02050" w:rsidRPr="00A02050" w:rsidRDefault="00A02050" w:rsidP="00A02050">
            <w:pPr>
              <w:widowControl/>
              <w:spacing w:line="240" w:lineRule="atLeast"/>
              <w:ind w:left="57" w:right="57" w:firstLine="840"/>
              <w:jc w:val="left"/>
              <w:rPr>
                <w:rFonts w:ascii="宋体" w:eastAsia="宋体" w:hAnsi="宋体" w:cs="宋体"/>
                <w:kern w:val="0"/>
                <w:sz w:val="24"/>
                <w:szCs w:val="24"/>
              </w:rPr>
            </w:pPr>
            <w:r w:rsidRPr="00A02050">
              <w:rPr>
                <w:rFonts w:ascii="宋体" w:eastAsia="宋体" w:hAnsi="宋体" w:cs="宋体" w:hint="eastAsia"/>
                <w:kern w:val="0"/>
                <w:sz w:val="24"/>
                <w:szCs w:val="24"/>
              </w:rPr>
              <w:t>居民服务和其他服务业</w:t>
            </w:r>
          </w:p>
        </w:tc>
        <w:tc>
          <w:tcPr>
            <w:tcW w:w="1188" w:type="dxa"/>
            <w:tcBorders>
              <w:top w:val="nil"/>
              <w:left w:val="nil"/>
              <w:bottom w:val="single" w:sz="12" w:space="0" w:color="000000"/>
              <w:right w:val="single" w:sz="8" w:space="0" w:color="000000"/>
            </w:tcBorders>
            <w:vAlign w:val="center"/>
            <w:hideMark/>
          </w:tcPr>
          <w:p w14:paraId="1F33CAC2"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245</w:t>
            </w:r>
          </w:p>
        </w:tc>
        <w:tc>
          <w:tcPr>
            <w:tcW w:w="1042" w:type="dxa"/>
            <w:tcBorders>
              <w:top w:val="nil"/>
              <w:left w:val="nil"/>
              <w:bottom w:val="single" w:sz="12" w:space="0" w:color="000000"/>
              <w:right w:val="single" w:sz="8" w:space="0" w:color="000000"/>
            </w:tcBorders>
            <w:vAlign w:val="center"/>
            <w:hideMark/>
          </w:tcPr>
          <w:p w14:paraId="20F63A50"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13.0</w:t>
            </w:r>
          </w:p>
        </w:tc>
        <w:tc>
          <w:tcPr>
            <w:tcW w:w="1389" w:type="dxa"/>
            <w:tcBorders>
              <w:top w:val="nil"/>
              <w:left w:val="nil"/>
              <w:bottom w:val="single" w:sz="12" w:space="0" w:color="000000"/>
              <w:right w:val="single" w:sz="8" w:space="0" w:color="000000"/>
            </w:tcBorders>
            <w:vAlign w:val="center"/>
            <w:hideMark/>
          </w:tcPr>
          <w:p w14:paraId="2127CDA1"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33.0</w:t>
            </w:r>
          </w:p>
        </w:tc>
        <w:tc>
          <w:tcPr>
            <w:tcW w:w="1042" w:type="dxa"/>
            <w:tcBorders>
              <w:top w:val="nil"/>
              <w:left w:val="nil"/>
              <w:bottom w:val="single" w:sz="12" w:space="0" w:color="000000"/>
              <w:right w:val="nil"/>
            </w:tcBorders>
            <w:vAlign w:val="center"/>
            <w:hideMark/>
          </w:tcPr>
          <w:p w14:paraId="0F0866AB"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-25.8</w:t>
            </w:r>
          </w:p>
        </w:tc>
      </w:tr>
    </w:tbl>
    <w:p w14:paraId="43CC364E" w14:textId="77777777" w:rsidR="00A02050" w:rsidRPr="00A02050" w:rsidRDefault="00A02050" w:rsidP="00A02050">
      <w:pPr>
        <w:widowControl/>
        <w:shd w:val="clear" w:color="auto" w:fill="FFFFFF"/>
        <w:spacing w:line="375" w:lineRule="atLeast"/>
        <w:jc w:val="left"/>
        <w:rPr>
          <w:rFonts w:ascii="宋体" w:eastAsia="宋体" w:hAnsi="宋体" w:cs="宋体"/>
          <w:color w:val="333333"/>
          <w:kern w:val="0"/>
          <w:sz w:val="18"/>
          <w:szCs w:val="18"/>
        </w:rPr>
      </w:pPr>
      <w:r w:rsidRPr="00A02050">
        <w:rPr>
          <w:rFonts w:ascii="宋体" w:eastAsia="宋体" w:hAnsi="宋体" w:cs="宋体" w:hint="eastAsia"/>
          <w:color w:val="333333"/>
          <w:kern w:val="0"/>
          <w:sz w:val="24"/>
          <w:szCs w:val="24"/>
        </w:rPr>
        <w:t> </w:t>
      </w:r>
    </w:p>
    <w:p w14:paraId="0C4C29F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lastRenderedPageBreak/>
        <w:t xml:space="preserve">　　全年对外直接投资额（不含银行、证券、保险）11299亿元，按美元计价为1701亿美元，比上年增长44.1%。其中，对“一带一路”沿线国家直接投资额145亿美元。</w:t>
      </w:r>
    </w:p>
    <w:p w14:paraId="60F314E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tbl>
      <w:tblPr>
        <w:tblW w:w="0" w:type="auto"/>
        <w:jc w:val="center"/>
        <w:tblCellMar>
          <w:left w:w="0" w:type="dxa"/>
          <w:right w:w="0" w:type="dxa"/>
        </w:tblCellMar>
        <w:tblLook w:val="04A0" w:firstRow="1" w:lastRow="0" w:firstColumn="1" w:lastColumn="0" w:noHBand="0" w:noVBand="1"/>
      </w:tblPr>
      <w:tblGrid>
        <w:gridCol w:w="4965"/>
        <w:gridCol w:w="1949"/>
        <w:gridCol w:w="1392"/>
      </w:tblGrid>
      <w:tr w:rsidR="00A02050" w:rsidRPr="00A02050" w14:paraId="1B4BB159" w14:textId="77777777" w:rsidTr="00A02050">
        <w:trPr>
          <w:cantSplit/>
          <w:trHeight w:val="567"/>
          <w:jc w:val="center"/>
        </w:trPr>
        <w:tc>
          <w:tcPr>
            <w:tcW w:w="8306" w:type="dxa"/>
            <w:gridSpan w:val="3"/>
            <w:tcBorders>
              <w:top w:val="nil"/>
              <w:left w:val="nil"/>
              <w:bottom w:val="single" w:sz="12" w:space="0" w:color="000000"/>
              <w:right w:val="nil"/>
            </w:tcBorders>
            <w:shd w:val="clear" w:color="auto" w:fill="FFFFFF"/>
            <w:vAlign w:val="center"/>
            <w:hideMark/>
          </w:tcPr>
          <w:p w14:paraId="68763E94" w14:textId="77777777" w:rsidR="00A02050" w:rsidRPr="00A02050" w:rsidRDefault="00A02050" w:rsidP="00A02050">
            <w:pPr>
              <w:widowControl/>
              <w:spacing w:line="320" w:lineRule="atLeast"/>
              <w:ind w:left="57" w:right="57"/>
              <w:jc w:val="center"/>
              <w:rPr>
                <w:rFonts w:ascii="宋体" w:eastAsia="宋体" w:hAnsi="宋体" w:cs="宋体" w:hint="eastAsia"/>
                <w:kern w:val="0"/>
                <w:sz w:val="24"/>
                <w:szCs w:val="24"/>
              </w:rPr>
            </w:pPr>
            <w:r w:rsidRPr="00A02050">
              <w:rPr>
                <w:rFonts w:ascii="宋体" w:eastAsia="宋体" w:hAnsi="宋体" w:cs="宋体" w:hint="eastAsia"/>
                <w:b/>
                <w:bCs/>
                <w:kern w:val="0"/>
                <w:sz w:val="24"/>
                <w:szCs w:val="24"/>
                <w:bdr w:val="none" w:sz="0" w:space="0" w:color="auto" w:frame="1"/>
              </w:rPr>
              <w:t xml:space="preserve">　　表</w:t>
            </w:r>
            <w:r w:rsidRPr="00A02050">
              <w:rPr>
                <w:rFonts w:ascii="宋体" w:eastAsia="宋体" w:hAnsi="宋体" w:cs="宋体"/>
                <w:b/>
                <w:bCs/>
                <w:kern w:val="0"/>
                <w:sz w:val="24"/>
                <w:szCs w:val="24"/>
                <w:bdr w:val="none" w:sz="0" w:space="0" w:color="auto" w:frame="1"/>
              </w:rPr>
              <w:t>12  2016</w:t>
            </w:r>
            <w:r w:rsidRPr="00A02050">
              <w:rPr>
                <w:rFonts w:ascii="宋体" w:eastAsia="宋体" w:hAnsi="宋体" w:cs="宋体" w:hint="eastAsia"/>
                <w:b/>
                <w:bCs/>
                <w:kern w:val="0"/>
                <w:sz w:val="24"/>
                <w:szCs w:val="24"/>
                <w:bdr w:val="none" w:sz="0" w:space="0" w:color="auto" w:frame="1"/>
              </w:rPr>
              <w:t>年对外直接投资额（不含银行、证券、保险）及其增长速度</w:t>
            </w:r>
          </w:p>
        </w:tc>
      </w:tr>
      <w:tr w:rsidR="00A02050" w:rsidRPr="00A02050" w14:paraId="2472D60F" w14:textId="77777777" w:rsidTr="00A02050">
        <w:trPr>
          <w:cantSplit/>
          <w:trHeight w:val="567"/>
          <w:jc w:val="center"/>
        </w:trPr>
        <w:tc>
          <w:tcPr>
            <w:tcW w:w="4965" w:type="dxa"/>
            <w:tcBorders>
              <w:top w:val="nil"/>
              <w:left w:val="nil"/>
              <w:bottom w:val="single" w:sz="8" w:space="0" w:color="000000"/>
              <w:right w:val="single" w:sz="8" w:space="0" w:color="000000"/>
            </w:tcBorders>
            <w:vAlign w:val="center"/>
            <w:hideMark/>
          </w:tcPr>
          <w:p w14:paraId="41DF674B"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行　　业</w:t>
            </w:r>
          </w:p>
        </w:tc>
        <w:tc>
          <w:tcPr>
            <w:tcW w:w="1949" w:type="dxa"/>
            <w:tcBorders>
              <w:top w:val="nil"/>
              <w:left w:val="nil"/>
              <w:bottom w:val="single" w:sz="8" w:space="0" w:color="000000"/>
              <w:right w:val="single" w:sz="8" w:space="0" w:color="000000"/>
            </w:tcBorders>
            <w:vAlign w:val="center"/>
            <w:hideMark/>
          </w:tcPr>
          <w:p w14:paraId="328A786C"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对外直接投资金额</w:t>
            </w:r>
          </w:p>
          <w:p w14:paraId="053A885A"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（亿美元）</w:t>
            </w:r>
          </w:p>
        </w:tc>
        <w:tc>
          <w:tcPr>
            <w:tcW w:w="1392" w:type="dxa"/>
            <w:tcBorders>
              <w:top w:val="nil"/>
              <w:left w:val="nil"/>
              <w:bottom w:val="single" w:sz="8" w:space="0" w:color="000000"/>
              <w:right w:val="nil"/>
            </w:tcBorders>
            <w:vAlign w:val="center"/>
            <w:hideMark/>
          </w:tcPr>
          <w:p w14:paraId="318D9241"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比上年增长</w:t>
            </w:r>
          </w:p>
          <w:p w14:paraId="1F308BE0"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r>
      <w:tr w:rsidR="00A02050" w:rsidRPr="00A02050" w14:paraId="31BF5857" w14:textId="77777777" w:rsidTr="00A02050">
        <w:trPr>
          <w:cantSplit/>
          <w:trHeight w:val="283"/>
          <w:jc w:val="center"/>
        </w:trPr>
        <w:tc>
          <w:tcPr>
            <w:tcW w:w="4965" w:type="dxa"/>
            <w:tcBorders>
              <w:top w:val="nil"/>
              <w:left w:val="nil"/>
              <w:bottom w:val="nil"/>
              <w:right w:val="single" w:sz="8" w:space="0" w:color="000000"/>
            </w:tcBorders>
            <w:vAlign w:val="center"/>
            <w:hideMark/>
          </w:tcPr>
          <w:p w14:paraId="648AD470"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总　　　计</w:t>
            </w:r>
          </w:p>
        </w:tc>
        <w:tc>
          <w:tcPr>
            <w:tcW w:w="1949" w:type="dxa"/>
            <w:tcBorders>
              <w:top w:val="nil"/>
              <w:left w:val="nil"/>
              <w:bottom w:val="nil"/>
              <w:right w:val="single" w:sz="8" w:space="0" w:color="000000"/>
            </w:tcBorders>
            <w:vAlign w:val="center"/>
            <w:hideMark/>
          </w:tcPr>
          <w:p w14:paraId="3D04C878"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1701.1</w:t>
            </w:r>
          </w:p>
        </w:tc>
        <w:tc>
          <w:tcPr>
            <w:tcW w:w="1392" w:type="dxa"/>
            <w:tcBorders>
              <w:top w:val="nil"/>
              <w:left w:val="nil"/>
              <w:bottom w:val="nil"/>
              <w:right w:val="nil"/>
            </w:tcBorders>
            <w:vAlign w:val="center"/>
            <w:hideMark/>
          </w:tcPr>
          <w:p w14:paraId="7B8B8020"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44.1</w:t>
            </w:r>
          </w:p>
        </w:tc>
      </w:tr>
      <w:tr w:rsidR="00A02050" w:rsidRPr="00A02050" w14:paraId="5308A1CE" w14:textId="77777777" w:rsidTr="00A02050">
        <w:trPr>
          <w:cantSplit/>
          <w:trHeight w:val="283"/>
          <w:jc w:val="center"/>
        </w:trPr>
        <w:tc>
          <w:tcPr>
            <w:tcW w:w="4965" w:type="dxa"/>
            <w:tcBorders>
              <w:top w:val="nil"/>
              <w:left w:val="nil"/>
              <w:bottom w:val="nil"/>
              <w:right w:val="single" w:sz="8" w:space="0" w:color="000000"/>
            </w:tcBorders>
            <w:vAlign w:val="center"/>
            <w:hideMark/>
          </w:tcPr>
          <w:p w14:paraId="14ACE03E" w14:textId="77777777" w:rsidR="00A02050" w:rsidRPr="00A02050" w:rsidRDefault="00A02050" w:rsidP="00A02050">
            <w:pPr>
              <w:widowControl/>
              <w:spacing w:line="240" w:lineRule="atLeast"/>
              <w:ind w:left="57" w:right="57" w:firstLine="210"/>
              <w:jc w:val="left"/>
              <w:rPr>
                <w:rFonts w:ascii="宋体" w:eastAsia="宋体" w:hAnsi="宋体" w:cs="宋体"/>
                <w:kern w:val="0"/>
                <w:sz w:val="24"/>
                <w:szCs w:val="24"/>
              </w:rPr>
            </w:pPr>
            <w:r w:rsidRPr="00A02050">
              <w:rPr>
                <w:rFonts w:ascii="宋体" w:eastAsia="宋体" w:hAnsi="宋体" w:cs="宋体" w:hint="eastAsia"/>
                <w:kern w:val="0"/>
                <w:sz w:val="24"/>
                <w:szCs w:val="24"/>
              </w:rPr>
              <w:t>其中：农、林、牧、渔业</w:t>
            </w:r>
          </w:p>
        </w:tc>
        <w:tc>
          <w:tcPr>
            <w:tcW w:w="1949" w:type="dxa"/>
            <w:tcBorders>
              <w:top w:val="nil"/>
              <w:left w:val="nil"/>
              <w:bottom w:val="nil"/>
              <w:right w:val="single" w:sz="8" w:space="0" w:color="000000"/>
            </w:tcBorders>
            <w:vAlign w:val="center"/>
            <w:hideMark/>
          </w:tcPr>
          <w:p w14:paraId="47236DCF"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29.7</w:t>
            </w:r>
          </w:p>
        </w:tc>
        <w:tc>
          <w:tcPr>
            <w:tcW w:w="1392" w:type="dxa"/>
            <w:tcBorders>
              <w:top w:val="nil"/>
              <w:left w:val="nil"/>
              <w:bottom w:val="nil"/>
              <w:right w:val="nil"/>
            </w:tcBorders>
            <w:vAlign w:val="center"/>
            <w:hideMark/>
          </w:tcPr>
          <w:p w14:paraId="35387C63"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45.0</w:t>
            </w:r>
          </w:p>
        </w:tc>
      </w:tr>
      <w:tr w:rsidR="00A02050" w:rsidRPr="00A02050" w14:paraId="22C196D7" w14:textId="77777777" w:rsidTr="00A02050">
        <w:trPr>
          <w:cantSplit/>
          <w:trHeight w:val="283"/>
          <w:jc w:val="center"/>
        </w:trPr>
        <w:tc>
          <w:tcPr>
            <w:tcW w:w="4965" w:type="dxa"/>
            <w:tcBorders>
              <w:top w:val="nil"/>
              <w:left w:val="nil"/>
              <w:bottom w:val="nil"/>
              <w:right w:val="single" w:sz="8" w:space="0" w:color="000000"/>
            </w:tcBorders>
            <w:vAlign w:val="center"/>
            <w:hideMark/>
          </w:tcPr>
          <w:p w14:paraId="0D342C63" w14:textId="77777777" w:rsidR="00A02050" w:rsidRPr="00A02050" w:rsidRDefault="00A02050" w:rsidP="00A02050">
            <w:pPr>
              <w:widowControl/>
              <w:spacing w:line="240" w:lineRule="atLeast"/>
              <w:ind w:left="57" w:right="57" w:firstLine="840"/>
              <w:jc w:val="left"/>
              <w:rPr>
                <w:rFonts w:ascii="宋体" w:eastAsia="宋体" w:hAnsi="宋体" w:cs="宋体"/>
                <w:kern w:val="0"/>
                <w:sz w:val="24"/>
                <w:szCs w:val="24"/>
              </w:rPr>
            </w:pPr>
            <w:r w:rsidRPr="00A02050">
              <w:rPr>
                <w:rFonts w:ascii="宋体" w:eastAsia="宋体" w:hAnsi="宋体" w:cs="宋体" w:hint="eastAsia"/>
                <w:kern w:val="0"/>
                <w:sz w:val="24"/>
                <w:szCs w:val="24"/>
              </w:rPr>
              <w:t>采矿业</w:t>
            </w:r>
          </w:p>
        </w:tc>
        <w:tc>
          <w:tcPr>
            <w:tcW w:w="1949" w:type="dxa"/>
            <w:tcBorders>
              <w:top w:val="nil"/>
              <w:left w:val="nil"/>
              <w:bottom w:val="nil"/>
              <w:right w:val="single" w:sz="8" w:space="0" w:color="000000"/>
            </w:tcBorders>
            <w:vAlign w:val="center"/>
            <w:hideMark/>
          </w:tcPr>
          <w:p w14:paraId="25978F8F"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86.7</w:t>
            </w:r>
          </w:p>
        </w:tc>
        <w:tc>
          <w:tcPr>
            <w:tcW w:w="1392" w:type="dxa"/>
            <w:tcBorders>
              <w:top w:val="nil"/>
              <w:left w:val="nil"/>
              <w:bottom w:val="nil"/>
              <w:right w:val="nil"/>
            </w:tcBorders>
            <w:vAlign w:val="center"/>
            <w:hideMark/>
          </w:tcPr>
          <w:p w14:paraId="426B2044"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-20.1</w:t>
            </w:r>
          </w:p>
        </w:tc>
      </w:tr>
      <w:tr w:rsidR="00A02050" w:rsidRPr="00A02050" w14:paraId="3BB6F4E0" w14:textId="77777777" w:rsidTr="00A02050">
        <w:trPr>
          <w:cantSplit/>
          <w:trHeight w:val="283"/>
          <w:jc w:val="center"/>
        </w:trPr>
        <w:tc>
          <w:tcPr>
            <w:tcW w:w="4965" w:type="dxa"/>
            <w:tcBorders>
              <w:top w:val="nil"/>
              <w:left w:val="nil"/>
              <w:bottom w:val="nil"/>
              <w:right w:val="single" w:sz="8" w:space="0" w:color="000000"/>
            </w:tcBorders>
            <w:vAlign w:val="center"/>
            <w:hideMark/>
          </w:tcPr>
          <w:p w14:paraId="77C46A2D" w14:textId="77777777" w:rsidR="00A02050" w:rsidRPr="00A02050" w:rsidRDefault="00A02050" w:rsidP="00A02050">
            <w:pPr>
              <w:widowControl/>
              <w:spacing w:line="240" w:lineRule="atLeast"/>
              <w:ind w:left="57" w:right="57" w:firstLine="840"/>
              <w:jc w:val="left"/>
              <w:rPr>
                <w:rFonts w:ascii="宋体" w:eastAsia="宋体" w:hAnsi="宋体" w:cs="宋体"/>
                <w:kern w:val="0"/>
                <w:sz w:val="24"/>
                <w:szCs w:val="24"/>
              </w:rPr>
            </w:pPr>
            <w:r w:rsidRPr="00A02050">
              <w:rPr>
                <w:rFonts w:ascii="宋体" w:eastAsia="宋体" w:hAnsi="宋体" w:cs="宋体" w:hint="eastAsia"/>
                <w:kern w:val="0"/>
                <w:sz w:val="24"/>
                <w:szCs w:val="24"/>
              </w:rPr>
              <w:t>制造业</w:t>
            </w:r>
          </w:p>
        </w:tc>
        <w:tc>
          <w:tcPr>
            <w:tcW w:w="1949" w:type="dxa"/>
            <w:tcBorders>
              <w:top w:val="nil"/>
              <w:left w:val="nil"/>
              <w:bottom w:val="nil"/>
              <w:right w:val="single" w:sz="8" w:space="0" w:color="000000"/>
            </w:tcBorders>
            <w:vAlign w:val="center"/>
            <w:hideMark/>
          </w:tcPr>
          <w:p w14:paraId="452A49C4"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310.6</w:t>
            </w:r>
          </w:p>
        </w:tc>
        <w:tc>
          <w:tcPr>
            <w:tcW w:w="1392" w:type="dxa"/>
            <w:tcBorders>
              <w:top w:val="nil"/>
              <w:left w:val="nil"/>
              <w:bottom w:val="nil"/>
              <w:right w:val="nil"/>
            </w:tcBorders>
            <w:vAlign w:val="center"/>
            <w:hideMark/>
          </w:tcPr>
          <w:p w14:paraId="025CC324"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116.7</w:t>
            </w:r>
          </w:p>
        </w:tc>
      </w:tr>
      <w:tr w:rsidR="00A02050" w:rsidRPr="00A02050" w14:paraId="18DF9B22" w14:textId="77777777" w:rsidTr="00A02050">
        <w:trPr>
          <w:cantSplit/>
          <w:trHeight w:val="283"/>
          <w:jc w:val="center"/>
        </w:trPr>
        <w:tc>
          <w:tcPr>
            <w:tcW w:w="4965" w:type="dxa"/>
            <w:tcBorders>
              <w:top w:val="nil"/>
              <w:left w:val="nil"/>
              <w:bottom w:val="nil"/>
              <w:right w:val="single" w:sz="8" w:space="0" w:color="000000"/>
            </w:tcBorders>
            <w:vAlign w:val="center"/>
            <w:hideMark/>
          </w:tcPr>
          <w:p w14:paraId="74DD0313" w14:textId="77777777" w:rsidR="00A02050" w:rsidRPr="00A02050" w:rsidRDefault="00A02050" w:rsidP="00A02050">
            <w:pPr>
              <w:widowControl/>
              <w:spacing w:line="240" w:lineRule="atLeast"/>
              <w:ind w:left="57" w:right="57" w:firstLine="840"/>
              <w:jc w:val="left"/>
              <w:rPr>
                <w:rFonts w:ascii="宋体" w:eastAsia="宋体" w:hAnsi="宋体" w:cs="宋体"/>
                <w:kern w:val="0"/>
                <w:sz w:val="24"/>
                <w:szCs w:val="24"/>
              </w:rPr>
            </w:pPr>
            <w:r w:rsidRPr="00A02050">
              <w:rPr>
                <w:rFonts w:ascii="宋体" w:eastAsia="宋体" w:hAnsi="宋体" w:cs="宋体" w:hint="eastAsia"/>
                <w:kern w:val="0"/>
                <w:sz w:val="24"/>
                <w:szCs w:val="24"/>
              </w:rPr>
              <w:t>电力、热力、燃气及水生产和供应业</w:t>
            </w:r>
          </w:p>
        </w:tc>
        <w:tc>
          <w:tcPr>
            <w:tcW w:w="1949" w:type="dxa"/>
            <w:tcBorders>
              <w:top w:val="nil"/>
              <w:left w:val="nil"/>
              <w:bottom w:val="nil"/>
              <w:right w:val="single" w:sz="8" w:space="0" w:color="000000"/>
            </w:tcBorders>
            <w:vAlign w:val="center"/>
            <w:hideMark/>
          </w:tcPr>
          <w:p w14:paraId="5DCBEE9B"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25.3</w:t>
            </w:r>
          </w:p>
        </w:tc>
        <w:tc>
          <w:tcPr>
            <w:tcW w:w="1392" w:type="dxa"/>
            <w:tcBorders>
              <w:top w:val="nil"/>
              <w:left w:val="nil"/>
              <w:bottom w:val="nil"/>
              <w:right w:val="nil"/>
            </w:tcBorders>
            <w:vAlign w:val="center"/>
            <w:hideMark/>
          </w:tcPr>
          <w:p w14:paraId="738D9024"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-9.2</w:t>
            </w:r>
          </w:p>
        </w:tc>
      </w:tr>
      <w:tr w:rsidR="00A02050" w:rsidRPr="00A02050" w14:paraId="7B3A4B1A" w14:textId="77777777" w:rsidTr="00A02050">
        <w:trPr>
          <w:cantSplit/>
          <w:trHeight w:val="283"/>
          <w:jc w:val="center"/>
        </w:trPr>
        <w:tc>
          <w:tcPr>
            <w:tcW w:w="4965" w:type="dxa"/>
            <w:tcBorders>
              <w:top w:val="nil"/>
              <w:left w:val="nil"/>
              <w:bottom w:val="nil"/>
              <w:right w:val="single" w:sz="8" w:space="0" w:color="000000"/>
            </w:tcBorders>
            <w:vAlign w:val="center"/>
            <w:hideMark/>
          </w:tcPr>
          <w:p w14:paraId="554F2A1D" w14:textId="77777777" w:rsidR="00A02050" w:rsidRPr="00A02050" w:rsidRDefault="00A02050" w:rsidP="00A02050">
            <w:pPr>
              <w:widowControl/>
              <w:spacing w:line="240" w:lineRule="atLeast"/>
              <w:ind w:left="57" w:right="57" w:firstLine="840"/>
              <w:jc w:val="left"/>
              <w:rPr>
                <w:rFonts w:ascii="宋体" w:eastAsia="宋体" w:hAnsi="宋体" w:cs="宋体"/>
                <w:kern w:val="0"/>
                <w:sz w:val="24"/>
                <w:szCs w:val="24"/>
              </w:rPr>
            </w:pPr>
            <w:r w:rsidRPr="00A02050">
              <w:rPr>
                <w:rFonts w:ascii="宋体" w:eastAsia="宋体" w:hAnsi="宋体" w:cs="宋体" w:hint="eastAsia"/>
                <w:kern w:val="0"/>
                <w:sz w:val="24"/>
                <w:szCs w:val="24"/>
              </w:rPr>
              <w:t>建筑业</w:t>
            </w:r>
          </w:p>
        </w:tc>
        <w:tc>
          <w:tcPr>
            <w:tcW w:w="1949" w:type="dxa"/>
            <w:tcBorders>
              <w:top w:val="nil"/>
              <w:left w:val="nil"/>
              <w:bottom w:val="nil"/>
              <w:right w:val="single" w:sz="8" w:space="0" w:color="000000"/>
            </w:tcBorders>
            <w:vAlign w:val="center"/>
            <w:hideMark/>
          </w:tcPr>
          <w:p w14:paraId="590F6E4E"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53.1</w:t>
            </w:r>
          </w:p>
        </w:tc>
        <w:tc>
          <w:tcPr>
            <w:tcW w:w="1392" w:type="dxa"/>
            <w:tcBorders>
              <w:top w:val="nil"/>
              <w:left w:val="nil"/>
              <w:bottom w:val="nil"/>
              <w:right w:val="nil"/>
            </w:tcBorders>
            <w:vAlign w:val="center"/>
            <w:hideMark/>
          </w:tcPr>
          <w:p w14:paraId="40078306"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18.0</w:t>
            </w:r>
          </w:p>
        </w:tc>
      </w:tr>
      <w:tr w:rsidR="00A02050" w:rsidRPr="00A02050" w14:paraId="5F790300" w14:textId="77777777" w:rsidTr="00A02050">
        <w:trPr>
          <w:cantSplit/>
          <w:trHeight w:val="283"/>
          <w:jc w:val="center"/>
        </w:trPr>
        <w:tc>
          <w:tcPr>
            <w:tcW w:w="4965" w:type="dxa"/>
            <w:tcBorders>
              <w:top w:val="nil"/>
              <w:left w:val="nil"/>
              <w:bottom w:val="nil"/>
              <w:right w:val="single" w:sz="8" w:space="0" w:color="000000"/>
            </w:tcBorders>
            <w:vAlign w:val="center"/>
            <w:hideMark/>
          </w:tcPr>
          <w:p w14:paraId="0660210E" w14:textId="77777777" w:rsidR="00A02050" w:rsidRPr="00A02050" w:rsidRDefault="00A02050" w:rsidP="00A02050">
            <w:pPr>
              <w:widowControl/>
              <w:spacing w:line="240" w:lineRule="atLeast"/>
              <w:ind w:left="57" w:right="57" w:firstLine="840"/>
              <w:jc w:val="left"/>
              <w:rPr>
                <w:rFonts w:ascii="宋体" w:eastAsia="宋体" w:hAnsi="宋体" w:cs="宋体"/>
                <w:kern w:val="0"/>
                <w:sz w:val="24"/>
                <w:szCs w:val="24"/>
              </w:rPr>
            </w:pPr>
            <w:r w:rsidRPr="00A02050">
              <w:rPr>
                <w:rFonts w:ascii="宋体" w:eastAsia="宋体" w:hAnsi="宋体" w:cs="宋体" w:hint="eastAsia"/>
                <w:kern w:val="0"/>
                <w:sz w:val="24"/>
                <w:szCs w:val="24"/>
              </w:rPr>
              <w:t>批发和零售业</w:t>
            </w:r>
          </w:p>
        </w:tc>
        <w:tc>
          <w:tcPr>
            <w:tcW w:w="1949" w:type="dxa"/>
            <w:tcBorders>
              <w:top w:val="nil"/>
              <w:left w:val="nil"/>
              <w:bottom w:val="nil"/>
              <w:right w:val="single" w:sz="8" w:space="0" w:color="000000"/>
            </w:tcBorders>
            <w:vAlign w:val="center"/>
            <w:hideMark/>
          </w:tcPr>
          <w:p w14:paraId="30E0CC43"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275.6</w:t>
            </w:r>
          </w:p>
        </w:tc>
        <w:tc>
          <w:tcPr>
            <w:tcW w:w="1392" w:type="dxa"/>
            <w:tcBorders>
              <w:top w:val="nil"/>
              <w:left w:val="nil"/>
              <w:bottom w:val="nil"/>
              <w:right w:val="nil"/>
            </w:tcBorders>
            <w:vAlign w:val="center"/>
            <w:hideMark/>
          </w:tcPr>
          <w:p w14:paraId="3B08E654"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72.0</w:t>
            </w:r>
          </w:p>
        </w:tc>
      </w:tr>
      <w:tr w:rsidR="00A02050" w:rsidRPr="00A02050" w14:paraId="5C46BCDE" w14:textId="77777777" w:rsidTr="00A02050">
        <w:trPr>
          <w:cantSplit/>
          <w:trHeight w:val="283"/>
          <w:jc w:val="center"/>
        </w:trPr>
        <w:tc>
          <w:tcPr>
            <w:tcW w:w="4965" w:type="dxa"/>
            <w:tcBorders>
              <w:top w:val="nil"/>
              <w:left w:val="nil"/>
              <w:bottom w:val="nil"/>
              <w:right w:val="single" w:sz="8" w:space="0" w:color="000000"/>
            </w:tcBorders>
            <w:vAlign w:val="center"/>
            <w:hideMark/>
          </w:tcPr>
          <w:p w14:paraId="4074F2B6" w14:textId="77777777" w:rsidR="00A02050" w:rsidRPr="00A02050" w:rsidRDefault="00A02050" w:rsidP="00A02050">
            <w:pPr>
              <w:widowControl/>
              <w:spacing w:line="240" w:lineRule="atLeast"/>
              <w:ind w:left="57" w:right="57" w:firstLine="840"/>
              <w:jc w:val="left"/>
              <w:rPr>
                <w:rFonts w:ascii="宋体" w:eastAsia="宋体" w:hAnsi="宋体" w:cs="宋体"/>
                <w:kern w:val="0"/>
                <w:sz w:val="24"/>
                <w:szCs w:val="24"/>
              </w:rPr>
            </w:pPr>
            <w:r w:rsidRPr="00A02050">
              <w:rPr>
                <w:rFonts w:ascii="宋体" w:eastAsia="宋体" w:hAnsi="宋体" w:cs="宋体" w:hint="eastAsia"/>
                <w:kern w:val="0"/>
                <w:sz w:val="24"/>
                <w:szCs w:val="24"/>
              </w:rPr>
              <w:t>交通运输、仓储和邮政业</w:t>
            </w:r>
          </w:p>
        </w:tc>
        <w:tc>
          <w:tcPr>
            <w:tcW w:w="1949" w:type="dxa"/>
            <w:tcBorders>
              <w:top w:val="nil"/>
              <w:left w:val="nil"/>
              <w:bottom w:val="nil"/>
              <w:right w:val="single" w:sz="8" w:space="0" w:color="000000"/>
            </w:tcBorders>
            <w:vAlign w:val="center"/>
            <w:hideMark/>
          </w:tcPr>
          <w:p w14:paraId="6190168B"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36.2</w:t>
            </w:r>
          </w:p>
        </w:tc>
        <w:tc>
          <w:tcPr>
            <w:tcW w:w="1392" w:type="dxa"/>
            <w:tcBorders>
              <w:top w:val="nil"/>
              <w:left w:val="nil"/>
              <w:bottom w:val="nil"/>
              <w:right w:val="nil"/>
            </w:tcBorders>
            <w:vAlign w:val="center"/>
            <w:hideMark/>
          </w:tcPr>
          <w:p w14:paraId="6FBDB7F2"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17.1</w:t>
            </w:r>
          </w:p>
        </w:tc>
      </w:tr>
      <w:tr w:rsidR="00A02050" w:rsidRPr="00A02050" w14:paraId="6C2E7B52" w14:textId="77777777" w:rsidTr="00A02050">
        <w:trPr>
          <w:cantSplit/>
          <w:trHeight w:val="283"/>
          <w:jc w:val="center"/>
        </w:trPr>
        <w:tc>
          <w:tcPr>
            <w:tcW w:w="4965" w:type="dxa"/>
            <w:tcBorders>
              <w:top w:val="nil"/>
              <w:left w:val="nil"/>
              <w:bottom w:val="nil"/>
              <w:right w:val="single" w:sz="8" w:space="0" w:color="000000"/>
            </w:tcBorders>
            <w:vAlign w:val="center"/>
            <w:hideMark/>
          </w:tcPr>
          <w:p w14:paraId="20C87787" w14:textId="77777777" w:rsidR="00A02050" w:rsidRPr="00A02050" w:rsidRDefault="00A02050" w:rsidP="00A02050">
            <w:pPr>
              <w:widowControl/>
              <w:spacing w:line="240" w:lineRule="atLeast"/>
              <w:ind w:left="57" w:right="57" w:firstLine="840"/>
              <w:jc w:val="left"/>
              <w:rPr>
                <w:rFonts w:ascii="宋体" w:eastAsia="宋体" w:hAnsi="宋体" w:cs="宋体"/>
                <w:kern w:val="0"/>
                <w:sz w:val="24"/>
                <w:szCs w:val="24"/>
              </w:rPr>
            </w:pPr>
            <w:r w:rsidRPr="00A02050">
              <w:rPr>
                <w:rFonts w:ascii="宋体" w:eastAsia="宋体" w:hAnsi="宋体" w:cs="宋体" w:hint="eastAsia"/>
                <w:kern w:val="0"/>
                <w:sz w:val="24"/>
                <w:szCs w:val="24"/>
              </w:rPr>
              <w:t>信息传输、软件和信息技术服务业</w:t>
            </w:r>
          </w:p>
        </w:tc>
        <w:tc>
          <w:tcPr>
            <w:tcW w:w="1949" w:type="dxa"/>
            <w:tcBorders>
              <w:top w:val="nil"/>
              <w:left w:val="nil"/>
              <w:bottom w:val="nil"/>
              <w:right w:val="single" w:sz="8" w:space="0" w:color="000000"/>
            </w:tcBorders>
            <w:vAlign w:val="center"/>
            <w:hideMark/>
          </w:tcPr>
          <w:p w14:paraId="459E3894"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203.6</w:t>
            </w:r>
          </w:p>
        </w:tc>
        <w:tc>
          <w:tcPr>
            <w:tcW w:w="1392" w:type="dxa"/>
            <w:tcBorders>
              <w:top w:val="nil"/>
              <w:left w:val="nil"/>
              <w:bottom w:val="nil"/>
              <w:right w:val="nil"/>
            </w:tcBorders>
            <w:vAlign w:val="center"/>
            <w:hideMark/>
          </w:tcPr>
          <w:p w14:paraId="61ED6AFE"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252.2</w:t>
            </w:r>
          </w:p>
        </w:tc>
      </w:tr>
      <w:tr w:rsidR="00A02050" w:rsidRPr="00A02050" w14:paraId="19AB6F2C" w14:textId="77777777" w:rsidTr="00A02050">
        <w:trPr>
          <w:cantSplit/>
          <w:trHeight w:val="283"/>
          <w:jc w:val="center"/>
        </w:trPr>
        <w:tc>
          <w:tcPr>
            <w:tcW w:w="4965" w:type="dxa"/>
            <w:tcBorders>
              <w:top w:val="nil"/>
              <w:left w:val="nil"/>
              <w:bottom w:val="nil"/>
              <w:right w:val="single" w:sz="8" w:space="0" w:color="000000"/>
            </w:tcBorders>
            <w:vAlign w:val="center"/>
            <w:hideMark/>
          </w:tcPr>
          <w:p w14:paraId="4E3DEBF4" w14:textId="77777777" w:rsidR="00A02050" w:rsidRPr="00A02050" w:rsidRDefault="00A02050" w:rsidP="00A02050">
            <w:pPr>
              <w:widowControl/>
              <w:spacing w:line="240" w:lineRule="atLeast"/>
              <w:ind w:left="57" w:right="57" w:firstLine="840"/>
              <w:jc w:val="left"/>
              <w:rPr>
                <w:rFonts w:ascii="宋体" w:eastAsia="宋体" w:hAnsi="宋体" w:cs="宋体"/>
                <w:kern w:val="0"/>
                <w:sz w:val="24"/>
                <w:szCs w:val="24"/>
              </w:rPr>
            </w:pPr>
            <w:r w:rsidRPr="00A02050">
              <w:rPr>
                <w:rFonts w:ascii="宋体" w:eastAsia="宋体" w:hAnsi="宋体" w:cs="宋体" w:hint="eastAsia"/>
                <w:kern w:val="0"/>
                <w:sz w:val="24"/>
                <w:szCs w:val="24"/>
              </w:rPr>
              <w:t>房地产业</w:t>
            </w:r>
          </w:p>
        </w:tc>
        <w:tc>
          <w:tcPr>
            <w:tcW w:w="1949" w:type="dxa"/>
            <w:tcBorders>
              <w:top w:val="nil"/>
              <w:left w:val="nil"/>
              <w:bottom w:val="nil"/>
              <w:right w:val="single" w:sz="8" w:space="0" w:color="000000"/>
            </w:tcBorders>
            <w:vAlign w:val="center"/>
            <w:hideMark/>
          </w:tcPr>
          <w:p w14:paraId="3891D086"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106.4</w:t>
            </w:r>
          </w:p>
        </w:tc>
        <w:tc>
          <w:tcPr>
            <w:tcW w:w="1392" w:type="dxa"/>
            <w:tcBorders>
              <w:top w:val="nil"/>
              <w:left w:val="nil"/>
              <w:bottom w:val="nil"/>
              <w:right w:val="nil"/>
            </w:tcBorders>
            <w:vAlign w:val="center"/>
            <w:hideMark/>
          </w:tcPr>
          <w:p w14:paraId="4CF97933"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17.4</w:t>
            </w:r>
          </w:p>
        </w:tc>
      </w:tr>
      <w:tr w:rsidR="00A02050" w:rsidRPr="00A02050" w14:paraId="084933C8" w14:textId="77777777" w:rsidTr="00A02050">
        <w:trPr>
          <w:cantSplit/>
          <w:trHeight w:val="283"/>
          <w:jc w:val="center"/>
        </w:trPr>
        <w:tc>
          <w:tcPr>
            <w:tcW w:w="4965" w:type="dxa"/>
            <w:tcBorders>
              <w:top w:val="nil"/>
              <w:left w:val="nil"/>
              <w:bottom w:val="single" w:sz="12" w:space="0" w:color="000000"/>
              <w:right w:val="single" w:sz="8" w:space="0" w:color="000000"/>
            </w:tcBorders>
            <w:vAlign w:val="center"/>
            <w:hideMark/>
          </w:tcPr>
          <w:p w14:paraId="60D4B610" w14:textId="77777777" w:rsidR="00A02050" w:rsidRPr="00A02050" w:rsidRDefault="00A02050" w:rsidP="00A02050">
            <w:pPr>
              <w:widowControl/>
              <w:spacing w:line="240" w:lineRule="atLeast"/>
              <w:ind w:left="57" w:right="57" w:firstLine="840"/>
              <w:jc w:val="left"/>
              <w:rPr>
                <w:rFonts w:ascii="宋体" w:eastAsia="宋体" w:hAnsi="宋体" w:cs="宋体"/>
                <w:kern w:val="0"/>
                <w:sz w:val="24"/>
                <w:szCs w:val="24"/>
              </w:rPr>
            </w:pPr>
            <w:r w:rsidRPr="00A02050">
              <w:rPr>
                <w:rFonts w:ascii="宋体" w:eastAsia="宋体" w:hAnsi="宋体" w:cs="宋体" w:hint="eastAsia"/>
                <w:kern w:val="0"/>
                <w:sz w:val="24"/>
                <w:szCs w:val="24"/>
              </w:rPr>
              <w:t>租赁和商务服务业</w:t>
            </w:r>
          </w:p>
        </w:tc>
        <w:tc>
          <w:tcPr>
            <w:tcW w:w="1949" w:type="dxa"/>
            <w:tcBorders>
              <w:top w:val="nil"/>
              <w:left w:val="nil"/>
              <w:bottom w:val="single" w:sz="12" w:space="0" w:color="000000"/>
              <w:right w:val="single" w:sz="8" w:space="0" w:color="000000"/>
            </w:tcBorders>
            <w:vAlign w:val="center"/>
            <w:hideMark/>
          </w:tcPr>
          <w:p w14:paraId="5B595DCD"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422.7</w:t>
            </w:r>
          </w:p>
        </w:tc>
        <w:tc>
          <w:tcPr>
            <w:tcW w:w="1392" w:type="dxa"/>
            <w:tcBorders>
              <w:top w:val="nil"/>
              <w:left w:val="nil"/>
              <w:bottom w:val="single" w:sz="12" w:space="0" w:color="000000"/>
              <w:right w:val="nil"/>
            </w:tcBorders>
            <w:vAlign w:val="center"/>
            <w:hideMark/>
          </w:tcPr>
          <w:p w14:paraId="0E706116" w14:textId="77777777" w:rsidR="00A02050" w:rsidRPr="00A02050" w:rsidRDefault="00A02050" w:rsidP="00A02050">
            <w:pPr>
              <w:widowControl/>
              <w:spacing w:line="240" w:lineRule="atLeast"/>
              <w:ind w:left="57" w:right="315"/>
              <w:jc w:val="right"/>
              <w:rPr>
                <w:rFonts w:ascii="宋体" w:eastAsia="宋体" w:hAnsi="宋体" w:cs="宋体"/>
                <w:kern w:val="0"/>
                <w:sz w:val="24"/>
                <w:szCs w:val="24"/>
              </w:rPr>
            </w:pPr>
            <w:r w:rsidRPr="00A02050">
              <w:rPr>
                <w:rFonts w:ascii="宋体" w:eastAsia="宋体" w:hAnsi="宋体" w:cs="宋体"/>
                <w:kern w:val="0"/>
                <w:sz w:val="24"/>
                <w:szCs w:val="24"/>
              </w:rPr>
              <w:t>1.4</w:t>
            </w:r>
          </w:p>
        </w:tc>
      </w:tr>
    </w:tbl>
    <w:p w14:paraId="7B542844" w14:textId="77777777" w:rsidR="00A02050" w:rsidRPr="00A02050" w:rsidRDefault="00A02050" w:rsidP="00A02050">
      <w:pPr>
        <w:widowControl/>
        <w:shd w:val="clear" w:color="auto" w:fill="FFFFFF"/>
        <w:spacing w:line="375" w:lineRule="atLeast"/>
        <w:jc w:val="left"/>
        <w:rPr>
          <w:rFonts w:ascii="宋体" w:eastAsia="宋体" w:hAnsi="宋体" w:cs="宋体"/>
          <w:color w:val="333333"/>
          <w:kern w:val="0"/>
          <w:sz w:val="18"/>
          <w:szCs w:val="18"/>
        </w:rPr>
      </w:pPr>
      <w:r w:rsidRPr="00A02050">
        <w:rPr>
          <w:rFonts w:ascii="宋体" w:eastAsia="宋体" w:hAnsi="宋体" w:cs="宋体" w:hint="eastAsia"/>
          <w:color w:val="333333"/>
          <w:kern w:val="0"/>
          <w:sz w:val="24"/>
          <w:szCs w:val="24"/>
        </w:rPr>
        <w:t> </w:t>
      </w:r>
    </w:p>
    <w:p w14:paraId="6699A3C6"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对外承包工程业务完成营业额10589亿元，按美元计价为1594亿美元，比上年增长3.5%。其中，对“一带一路”沿线国家完成营业额760亿美元，增长9.7%，占对外承包工程业务完成营业额比重为47.7%。对外劳务合作派出各类劳务人员49万人，下降6.8%。</w:t>
      </w:r>
    </w:p>
    <w:p w14:paraId="2F2CD280"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65943DB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xml:space="preserve">　　七、交通、邮电和旅游</w:t>
      </w:r>
    </w:p>
    <w:p w14:paraId="031128D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w:t>
      </w:r>
    </w:p>
    <w:p w14:paraId="4458AE40"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货物运输总量440亿吨，比上年增长5.7%。货物运输周转量185295亿吨公里，增长4.0%。全年规模以上港口完成货物吞吐量118.3亿吨，比上年增长3.2%，其中外贸货物吞吐量37.6亿吨，增长4.1%。规模以上港口集装箱吞吐量21798万标准箱，增长3.6%。</w:t>
      </w:r>
    </w:p>
    <w:p w14:paraId="1921A78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tbl>
      <w:tblPr>
        <w:tblW w:w="0" w:type="auto"/>
        <w:jc w:val="center"/>
        <w:tblCellMar>
          <w:left w:w="0" w:type="dxa"/>
          <w:right w:w="0" w:type="dxa"/>
        </w:tblCellMar>
        <w:tblLook w:val="04A0" w:firstRow="1" w:lastRow="0" w:firstColumn="1" w:lastColumn="0" w:noHBand="0" w:noVBand="1"/>
      </w:tblPr>
      <w:tblGrid>
        <w:gridCol w:w="2308"/>
        <w:gridCol w:w="1992"/>
        <w:gridCol w:w="1674"/>
        <w:gridCol w:w="2092"/>
        <w:gridCol w:w="240"/>
      </w:tblGrid>
      <w:tr w:rsidR="00A02050" w:rsidRPr="00A02050" w14:paraId="3C8F54B3" w14:textId="77777777" w:rsidTr="00A02050">
        <w:trPr>
          <w:trHeight w:val="567"/>
          <w:jc w:val="center"/>
        </w:trPr>
        <w:tc>
          <w:tcPr>
            <w:tcW w:w="8321" w:type="dxa"/>
            <w:gridSpan w:val="4"/>
            <w:tcBorders>
              <w:top w:val="nil"/>
              <w:left w:val="nil"/>
              <w:bottom w:val="single" w:sz="12" w:space="0" w:color="000000"/>
              <w:right w:val="nil"/>
            </w:tcBorders>
            <w:shd w:val="clear" w:color="auto" w:fill="FFFFFF"/>
            <w:tcMar>
              <w:top w:w="15" w:type="dxa"/>
              <w:left w:w="15" w:type="dxa"/>
              <w:bottom w:w="0" w:type="dxa"/>
              <w:right w:w="15" w:type="dxa"/>
            </w:tcMar>
            <w:vAlign w:val="center"/>
            <w:hideMark/>
          </w:tcPr>
          <w:p w14:paraId="3B254541" w14:textId="77777777" w:rsidR="00A02050" w:rsidRPr="00A02050" w:rsidRDefault="00A02050" w:rsidP="00A02050">
            <w:pPr>
              <w:widowControl/>
              <w:spacing w:line="320" w:lineRule="atLeast"/>
              <w:ind w:left="57" w:right="57"/>
              <w:jc w:val="center"/>
              <w:rPr>
                <w:rFonts w:ascii="宋体" w:eastAsia="宋体" w:hAnsi="宋体" w:cs="宋体" w:hint="eastAsia"/>
                <w:kern w:val="0"/>
                <w:sz w:val="24"/>
                <w:szCs w:val="24"/>
              </w:rPr>
            </w:pPr>
            <w:r w:rsidRPr="00A02050">
              <w:rPr>
                <w:rFonts w:ascii="宋体" w:eastAsia="宋体" w:hAnsi="宋体" w:cs="宋体" w:hint="eastAsia"/>
                <w:b/>
                <w:bCs/>
                <w:kern w:val="0"/>
                <w:sz w:val="24"/>
                <w:szCs w:val="24"/>
                <w:bdr w:val="none" w:sz="0" w:space="0" w:color="auto" w:frame="1"/>
              </w:rPr>
              <w:t xml:space="preserve">　　表</w:t>
            </w:r>
            <w:r w:rsidRPr="00A02050">
              <w:rPr>
                <w:rFonts w:ascii="宋体" w:eastAsia="宋体" w:hAnsi="宋体" w:cs="宋体"/>
                <w:b/>
                <w:bCs/>
                <w:kern w:val="0"/>
                <w:sz w:val="24"/>
                <w:szCs w:val="24"/>
                <w:bdr w:val="none" w:sz="0" w:space="0" w:color="auto" w:frame="1"/>
              </w:rPr>
              <w:t>13  2016</w:t>
            </w:r>
            <w:r w:rsidRPr="00A02050">
              <w:rPr>
                <w:rFonts w:ascii="宋体" w:eastAsia="宋体" w:hAnsi="宋体" w:cs="宋体" w:hint="eastAsia"/>
                <w:b/>
                <w:bCs/>
                <w:kern w:val="0"/>
                <w:sz w:val="24"/>
                <w:szCs w:val="24"/>
                <w:bdr w:val="none" w:sz="0" w:space="0" w:color="auto" w:frame="1"/>
              </w:rPr>
              <w:t>年各种运输方式完成货物运输量及其增长速度</w:t>
            </w:r>
          </w:p>
        </w:tc>
        <w:tc>
          <w:tcPr>
            <w:tcW w:w="15" w:type="dxa"/>
            <w:tcBorders>
              <w:top w:val="nil"/>
              <w:left w:val="nil"/>
              <w:bottom w:val="nil"/>
              <w:right w:val="nil"/>
            </w:tcBorders>
            <w:vAlign w:val="center"/>
            <w:hideMark/>
          </w:tcPr>
          <w:p w14:paraId="1FDEAC93"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1B8DF1B2" w14:textId="77777777" w:rsidTr="00A02050">
        <w:trPr>
          <w:trHeight w:val="567"/>
          <w:jc w:val="center"/>
        </w:trPr>
        <w:tc>
          <w:tcPr>
            <w:tcW w:w="230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1B133F0"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指　　　标</w:t>
            </w:r>
          </w:p>
        </w:tc>
        <w:tc>
          <w:tcPr>
            <w:tcW w:w="1991"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66226104"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单　　位</w:t>
            </w:r>
          </w:p>
        </w:tc>
        <w:tc>
          <w:tcPr>
            <w:tcW w:w="1931" w:type="dxa"/>
            <w:tcBorders>
              <w:top w:val="nil"/>
              <w:left w:val="nil"/>
              <w:bottom w:val="single" w:sz="8" w:space="0" w:color="000000"/>
              <w:right w:val="single" w:sz="8" w:space="0" w:color="000000"/>
            </w:tcBorders>
            <w:vAlign w:val="center"/>
            <w:hideMark/>
          </w:tcPr>
          <w:p w14:paraId="4FF0C6B2"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绝对数</w:t>
            </w:r>
          </w:p>
        </w:tc>
        <w:tc>
          <w:tcPr>
            <w:tcW w:w="2092" w:type="dxa"/>
            <w:tcBorders>
              <w:top w:val="nil"/>
              <w:left w:val="nil"/>
              <w:bottom w:val="single" w:sz="8" w:space="0" w:color="000000"/>
              <w:right w:val="nil"/>
            </w:tcBorders>
            <w:noWrap/>
            <w:tcMar>
              <w:top w:w="15" w:type="dxa"/>
              <w:left w:w="15" w:type="dxa"/>
              <w:bottom w:w="0" w:type="dxa"/>
              <w:right w:w="15" w:type="dxa"/>
            </w:tcMar>
            <w:vAlign w:val="center"/>
            <w:hideMark/>
          </w:tcPr>
          <w:p w14:paraId="6303783F"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比上年增长（</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c>
          <w:tcPr>
            <w:tcW w:w="15" w:type="dxa"/>
            <w:tcBorders>
              <w:top w:val="nil"/>
              <w:left w:val="nil"/>
              <w:bottom w:val="nil"/>
              <w:right w:val="nil"/>
            </w:tcBorders>
            <w:vAlign w:val="center"/>
            <w:hideMark/>
          </w:tcPr>
          <w:p w14:paraId="17290412"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1CBC5125" w14:textId="77777777" w:rsidTr="00A02050">
        <w:trPr>
          <w:trHeight w:val="283"/>
          <w:jc w:val="center"/>
        </w:trPr>
        <w:tc>
          <w:tcPr>
            <w:tcW w:w="2307" w:type="dxa"/>
            <w:tcBorders>
              <w:top w:val="nil"/>
              <w:left w:val="nil"/>
              <w:bottom w:val="nil"/>
              <w:right w:val="single" w:sz="8" w:space="0" w:color="000000"/>
            </w:tcBorders>
            <w:noWrap/>
            <w:tcMar>
              <w:top w:w="15" w:type="dxa"/>
              <w:left w:w="15" w:type="dxa"/>
              <w:bottom w:w="0" w:type="dxa"/>
              <w:right w:w="15" w:type="dxa"/>
            </w:tcMar>
            <w:vAlign w:val="center"/>
            <w:hideMark/>
          </w:tcPr>
          <w:p w14:paraId="2F7DF442"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货物运输总量</w:t>
            </w:r>
          </w:p>
        </w:tc>
        <w:tc>
          <w:tcPr>
            <w:tcW w:w="1991" w:type="dxa"/>
            <w:tcBorders>
              <w:top w:val="nil"/>
              <w:left w:val="nil"/>
              <w:bottom w:val="nil"/>
              <w:right w:val="single" w:sz="8" w:space="0" w:color="000000"/>
            </w:tcBorders>
            <w:noWrap/>
            <w:tcMar>
              <w:top w:w="15" w:type="dxa"/>
              <w:left w:w="15" w:type="dxa"/>
              <w:bottom w:w="0" w:type="dxa"/>
              <w:right w:w="15" w:type="dxa"/>
            </w:tcMar>
            <w:vAlign w:val="center"/>
            <w:hideMark/>
          </w:tcPr>
          <w:p w14:paraId="0E106378"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　　吨</w:t>
            </w:r>
          </w:p>
        </w:tc>
        <w:tc>
          <w:tcPr>
            <w:tcW w:w="1931" w:type="dxa"/>
            <w:tcBorders>
              <w:top w:val="nil"/>
              <w:left w:val="nil"/>
              <w:bottom w:val="nil"/>
              <w:right w:val="single" w:sz="8" w:space="0" w:color="000000"/>
            </w:tcBorders>
            <w:vAlign w:val="center"/>
            <w:hideMark/>
          </w:tcPr>
          <w:p w14:paraId="25C49DC1"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440.4</w:t>
            </w:r>
          </w:p>
        </w:tc>
        <w:tc>
          <w:tcPr>
            <w:tcW w:w="2107" w:type="dxa"/>
            <w:gridSpan w:val="2"/>
            <w:tcBorders>
              <w:top w:val="nil"/>
              <w:left w:val="nil"/>
              <w:bottom w:val="nil"/>
              <w:right w:val="nil"/>
            </w:tcBorders>
            <w:vAlign w:val="center"/>
            <w:hideMark/>
          </w:tcPr>
          <w:p w14:paraId="02E4C092"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5.7</w:t>
            </w:r>
          </w:p>
        </w:tc>
      </w:tr>
      <w:tr w:rsidR="00A02050" w:rsidRPr="00A02050" w14:paraId="644FF88E" w14:textId="77777777" w:rsidTr="00A02050">
        <w:trPr>
          <w:trHeight w:val="283"/>
          <w:jc w:val="center"/>
        </w:trPr>
        <w:tc>
          <w:tcPr>
            <w:tcW w:w="2307" w:type="dxa"/>
            <w:tcBorders>
              <w:top w:val="nil"/>
              <w:left w:val="nil"/>
              <w:bottom w:val="nil"/>
              <w:right w:val="single" w:sz="8" w:space="0" w:color="000000"/>
            </w:tcBorders>
            <w:noWrap/>
            <w:tcMar>
              <w:top w:w="15" w:type="dxa"/>
              <w:left w:w="15" w:type="dxa"/>
              <w:bottom w:w="0" w:type="dxa"/>
              <w:right w:w="15" w:type="dxa"/>
            </w:tcMar>
            <w:vAlign w:val="center"/>
            <w:hideMark/>
          </w:tcPr>
          <w:p w14:paraId="7F81C372"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铁路</w:t>
            </w:r>
          </w:p>
        </w:tc>
        <w:tc>
          <w:tcPr>
            <w:tcW w:w="1991" w:type="dxa"/>
            <w:tcBorders>
              <w:top w:val="nil"/>
              <w:left w:val="nil"/>
              <w:bottom w:val="nil"/>
              <w:right w:val="single" w:sz="8" w:space="0" w:color="000000"/>
            </w:tcBorders>
            <w:noWrap/>
            <w:tcMar>
              <w:top w:w="15" w:type="dxa"/>
              <w:left w:w="15" w:type="dxa"/>
              <w:bottom w:w="0" w:type="dxa"/>
              <w:right w:w="15" w:type="dxa"/>
            </w:tcMar>
            <w:vAlign w:val="center"/>
            <w:hideMark/>
          </w:tcPr>
          <w:p w14:paraId="3033D670"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　　吨</w:t>
            </w:r>
          </w:p>
        </w:tc>
        <w:tc>
          <w:tcPr>
            <w:tcW w:w="1931" w:type="dxa"/>
            <w:tcBorders>
              <w:top w:val="nil"/>
              <w:left w:val="nil"/>
              <w:bottom w:val="nil"/>
              <w:right w:val="single" w:sz="8" w:space="0" w:color="000000"/>
            </w:tcBorders>
            <w:vAlign w:val="center"/>
            <w:hideMark/>
          </w:tcPr>
          <w:p w14:paraId="4FB6616D"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33.3</w:t>
            </w:r>
          </w:p>
        </w:tc>
        <w:tc>
          <w:tcPr>
            <w:tcW w:w="2107" w:type="dxa"/>
            <w:gridSpan w:val="2"/>
            <w:tcBorders>
              <w:top w:val="nil"/>
              <w:left w:val="nil"/>
              <w:bottom w:val="nil"/>
              <w:right w:val="nil"/>
            </w:tcBorders>
            <w:vAlign w:val="center"/>
            <w:hideMark/>
          </w:tcPr>
          <w:p w14:paraId="22C46B2A"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-0.8</w:t>
            </w:r>
          </w:p>
        </w:tc>
      </w:tr>
      <w:tr w:rsidR="00A02050" w:rsidRPr="00A02050" w14:paraId="01324674" w14:textId="77777777" w:rsidTr="00A02050">
        <w:trPr>
          <w:trHeight w:val="283"/>
          <w:jc w:val="center"/>
        </w:trPr>
        <w:tc>
          <w:tcPr>
            <w:tcW w:w="2307" w:type="dxa"/>
            <w:tcBorders>
              <w:top w:val="nil"/>
              <w:left w:val="nil"/>
              <w:bottom w:val="nil"/>
              <w:right w:val="single" w:sz="8" w:space="0" w:color="000000"/>
            </w:tcBorders>
            <w:noWrap/>
            <w:tcMar>
              <w:top w:w="15" w:type="dxa"/>
              <w:left w:w="15" w:type="dxa"/>
              <w:bottom w:w="0" w:type="dxa"/>
              <w:right w:w="15" w:type="dxa"/>
            </w:tcMar>
            <w:vAlign w:val="center"/>
            <w:hideMark/>
          </w:tcPr>
          <w:p w14:paraId="6AFF58AB"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公路</w:t>
            </w:r>
          </w:p>
        </w:tc>
        <w:tc>
          <w:tcPr>
            <w:tcW w:w="1991" w:type="dxa"/>
            <w:tcBorders>
              <w:top w:val="nil"/>
              <w:left w:val="nil"/>
              <w:bottom w:val="nil"/>
              <w:right w:val="single" w:sz="8" w:space="0" w:color="000000"/>
            </w:tcBorders>
            <w:noWrap/>
            <w:tcMar>
              <w:top w:w="15" w:type="dxa"/>
              <w:left w:w="15" w:type="dxa"/>
              <w:bottom w:w="0" w:type="dxa"/>
              <w:right w:w="15" w:type="dxa"/>
            </w:tcMar>
            <w:vAlign w:val="center"/>
            <w:hideMark/>
          </w:tcPr>
          <w:p w14:paraId="60F98657"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　　吨</w:t>
            </w:r>
          </w:p>
        </w:tc>
        <w:tc>
          <w:tcPr>
            <w:tcW w:w="1931" w:type="dxa"/>
            <w:tcBorders>
              <w:top w:val="nil"/>
              <w:left w:val="nil"/>
              <w:bottom w:val="nil"/>
              <w:right w:val="single" w:sz="8" w:space="0" w:color="000000"/>
            </w:tcBorders>
            <w:vAlign w:val="center"/>
            <w:hideMark/>
          </w:tcPr>
          <w:p w14:paraId="5FA398F0"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336.3</w:t>
            </w:r>
          </w:p>
        </w:tc>
        <w:tc>
          <w:tcPr>
            <w:tcW w:w="2107" w:type="dxa"/>
            <w:gridSpan w:val="2"/>
            <w:tcBorders>
              <w:top w:val="nil"/>
              <w:left w:val="nil"/>
              <w:bottom w:val="nil"/>
              <w:right w:val="nil"/>
            </w:tcBorders>
            <w:vAlign w:val="center"/>
            <w:hideMark/>
          </w:tcPr>
          <w:p w14:paraId="222F0728"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6.8</w:t>
            </w:r>
          </w:p>
        </w:tc>
      </w:tr>
      <w:tr w:rsidR="00A02050" w:rsidRPr="00A02050" w14:paraId="1522DBFE" w14:textId="77777777" w:rsidTr="00A02050">
        <w:trPr>
          <w:trHeight w:val="283"/>
          <w:jc w:val="center"/>
        </w:trPr>
        <w:tc>
          <w:tcPr>
            <w:tcW w:w="2307" w:type="dxa"/>
            <w:tcBorders>
              <w:top w:val="nil"/>
              <w:left w:val="nil"/>
              <w:bottom w:val="nil"/>
              <w:right w:val="single" w:sz="8" w:space="0" w:color="000000"/>
            </w:tcBorders>
            <w:noWrap/>
            <w:tcMar>
              <w:top w:w="15" w:type="dxa"/>
              <w:left w:w="15" w:type="dxa"/>
              <w:bottom w:w="0" w:type="dxa"/>
              <w:right w:w="15" w:type="dxa"/>
            </w:tcMar>
            <w:vAlign w:val="center"/>
            <w:hideMark/>
          </w:tcPr>
          <w:p w14:paraId="00C5771C"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水运</w:t>
            </w:r>
          </w:p>
        </w:tc>
        <w:tc>
          <w:tcPr>
            <w:tcW w:w="1991" w:type="dxa"/>
            <w:tcBorders>
              <w:top w:val="nil"/>
              <w:left w:val="nil"/>
              <w:bottom w:val="nil"/>
              <w:right w:val="single" w:sz="8" w:space="0" w:color="000000"/>
            </w:tcBorders>
            <w:noWrap/>
            <w:tcMar>
              <w:top w:w="15" w:type="dxa"/>
              <w:left w:w="15" w:type="dxa"/>
              <w:bottom w:w="0" w:type="dxa"/>
              <w:right w:w="15" w:type="dxa"/>
            </w:tcMar>
            <w:vAlign w:val="center"/>
            <w:hideMark/>
          </w:tcPr>
          <w:p w14:paraId="32770BAC"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　　吨</w:t>
            </w:r>
          </w:p>
        </w:tc>
        <w:tc>
          <w:tcPr>
            <w:tcW w:w="1931" w:type="dxa"/>
            <w:tcBorders>
              <w:top w:val="nil"/>
              <w:left w:val="nil"/>
              <w:bottom w:val="nil"/>
              <w:right w:val="single" w:sz="8" w:space="0" w:color="000000"/>
            </w:tcBorders>
            <w:vAlign w:val="center"/>
            <w:hideMark/>
          </w:tcPr>
          <w:p w14:paraId="1C0781B0"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63.6</w:t>
            </w:r>
          </w:p>
        </w:tc>
        <w:tc>
          <w:tcPr>
            <w:tcW w:w="2107" w:type="dxa"/>
            <w:gridSpan w:val="2"/>
            <w:tcBorders>
              <w:top w:val="nil"/>
              <w:left w:val="nil"/>
              <w:bottom w:val="nil"/>
              <w:right w:val="nil"/>
            </w:tcBorders>
            <w:vAlign w:val="center"/>
            <w:hideMark/>
          </w:tcPr>
          <w:p w14:paraId="670710F8"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3.7</w:t>
            </w:r>
          </w:p>
        </w:tc>
      </w:tr>
      <w:tr w:rsidR="00A02050" w:rsidRPr="00A02050" w14:paraId="16379B49" w14:textId="77777777" w:rsidTr="00A02050">
        <w:trPr>
          <w:trHeight w:val="283"/>
          <w:jc w:val="center"/>
        </w:trPr>
        <w:tc>
          <w:tcPr>
            <w:tcW w:w="2307" w:type="dxa"/>
            <w:tcBorders>
              <w:top w:val="nil"/>
              <w:left w:val="nil"/>
              <w:bottom w:val="nil"/>
              <w:right w:val="single" w:sz="8" w:space="0" w:color="000000"/>
            </w:tcBorders>
            <w:noWrap/>
            <w:tcMar>
              <w:top w:w="15" w:type="dxa"/>
              <w:left w:w="15" w:type="dxa"/>
              <w:bottom w:w="0" w:type="dxa"/>
              <w:right w:w="15" w:type="dxa"/>
            </w:tcMar>
            <w:vAlign w:val="center"/>
            <w:hideMark/>
          </w:tcPr>
          <w:p w14:paraId="755E4BA1"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lastRenderedPageBreak/>
              <w:t>民航</w:t>
            </w:r>
          </w:p>
        </w:tc>
        <w:tc>
          <w:tcPr>
            <w:tcW w:w="1991" w:type="dxa"/>
            <w:tcBorders>
              <w:top w:val="nil"/>
              <w:left w:val="nil"/>
              <w:bottom w:val="nil"/>
              <w:right w:val="single" w:sz="8" w:space="0" w:color="000000"/>
            </w:tcBorders>
            <w:noWrap/>
            <w:tcMar>
              <w:top w:w="15" w:type="dxa"/>
              <w:left w:w="15" w:type="dxa"/>
              <w:bottom w:w="0" w:type="dxa"/>
              <w:right w:w="15" w:type="dxa"/>
            </w:tcMar>
            <w:vAlign w:val="center"/>
            <w:hideMark/>
          </w:tcPr>
          <w:p w14:paraId="3D884DB5"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万　　吨</w:t>
            </w:r>
          </w:p>
        </w:tc>
        <w:tc>
          <w:tcPr>
            <w:tcW w:w="1931" w:type="dxa"/>
            <w:tcBorders>
              <w:top w:val="nil"/>
              <w:left w:val="nil"/>
              <w:bottom w:val="nil"/>
              <w:right w:val="single" w:sz="8" w:space="0" w:color="000000"/>
            </w:tcBorders>
            <w:vAlign w:val="center"/>
            <w:hideMark/>
          </w:tcPr>
          <w:p w14:paraId="3119FA16"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666.9</w:t>
            </w:r>
          </w:p>
        </w:tc>
        <w:tc>
          <w:tcPr>
            <w:tcW w:w="2107" w:type="dxa"/>
            <w:gridSpan w:val="2"/>
            <w:tcBorders>
              <w:top w:val="nil"/>
              <w:left w:val="nil"/>
              <w:bottom w:val="nil"/>
              <w:right w:val="nil"/>
            </w:tcBorders>
            <w:vAlign w:val="center"/>
            <w:hideMark/>
          </w:tcPr>
          <w:p w14:paraId="4C9BF5F5"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6.0</w:t>
            </w:r>
          </w:p>
        </w:tc>
      </w:tr>
      <w:tr w:rsidR="00A02050" w:rsidRPr="00A02050" w14:paraId="4753F213" w14:textId="77777777" w:rsidTr="00A02050">
        <w:trPr>
          <w:trHeight w:val="283"/>
          <w:jc w:val="center"/>
        </w:trPr>
        <w:tc>
          <w:tcPr>
            <w:tcW w:w="2307" w:type="dxa"/>
            <w:tcBorders>
              <w:top w:val="nil"/>
              <w:left w:val="nil"/>
              <w:bottom w:val="nil"/>
              <w:right w:val="single" w:sz="8" w:space="0" w:color="000000"/>
            </w:tcBorders>
            <w:noWrap/>
            <w:tcMar>
              <w:top w:w="15" w:type="dxa"/>
              <w:left w:w="15" w:type="dxa"/>
              <w:bottom w:w="0" w:type="dxa"/>
              <w:right w:w="15" w:type="dxa"/>
            </w:tcMar>
            <w:vAlign w:val="center"/>
            <w:hideMark/>
          </w:tcPr>
          <w:p w14:paraId="6E4D0CD8"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管道</w:t>
            </w:r>
          </w:p>
        </w:tc>
        <w:tc>
          <w:tcPr>
            <w:tcW w:w="1991" w:type="dxa"/>
            <w:tcBorders>
              <w:top w:val="nil"/>
              <w:left w:val="nil"/>
              <w:bottom w:val="nil"/>
              <w:right w:val="single" w:sz="8" w:space="0" w:color="000000"/>
            </w:tcBorders>
            <w:noWrap/>
            <w:tcMar>
              <w:top w:w="15" w:type="dxa"/>
              <w:left w:w="15" w:type="dxa"/>
              <w:bottom w:w="0" w:type="dxa"/>
              <w:right w:w="15" w:type="dxa"/>
            </w:tcMar>
            <w:vAlign w:val="center"/>
            <w:hideMark/>
          </w:tcPr>
          <w:p w14:paraId="1CF2A5B2"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　　吨</w:t>
            </w:r>
          </w:p>
        </w:tc>
        <w:tc>
          <w:tcPr>
            <w:tcW w:w="1931" w:type="dxa"/>
            <w:tcBorders>
              <w:top w:val="nil"/>
              <w:left w:val="nil"/>
              <w:bottom w:val="nil"/>
              <w:right w:val="single" w:sz="8" w:space="0" w:color="000000"/>
            </w:tcBorders>
            <w:vAlign w:val="center"/>
            <w:hideMark/>
          </w:tcPr>
          <w:p w14:paraId="23CB4E72"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7.0</w:t>
            </w:r>
          </w:p>
        </w:tc>
        <w:tc>
          <w:tcPr>
            <w:tcW w:w="2107" w:type="dxa"/>
            <w:gridSpan w:val="2"/>
            <w:tcBorders>
              <w:top w:val="nil"/>
              <w:left w:val="nil"/>
              <w:bottom w:val="nil"/>
              <w:right w:val="nil"/>
            </w:tcBorders>
            <w:vAlign w:val="center"/>
            <w:hideMark/>
          </w:tcPr>
          <w:p w14:paraId="498D2868"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5.3</w:t>
            </w:r>
          </w:p>
        </w:tc>
      </w:tr>
      <w:tr w:rsidR="00A02050" w:rsidRPr="00A02050" w14:paraId="3DBA0A2B" w14:textId="77777777" w:rsidTr="00A02050">
        <w:trPr>
          <w:trHeight w:val="283"/>
          <w:jc w:val="center"/>
        </w:trPr>
        <w:tc>
          <w:tcPr>
            <w:tcW w:w="2307" w:type="dxa"/>
            <w:tcBorders>
              <w:top w:val="nil"/>
              <w:left w:val="nil"/>
              <w:bottom w:val="nil"/>
              <w:right w:val="single" w:sz="8" w:space="0" w:color="000000"/>
            </w:tcBorders>
            <w:noWrap/>
            <w:tcMar>
              <w:top w:w="15" w:type="dxa"/>
              <w:left w:w="15" w:type="dxa"/>
              <w:bottom w:w="0" w:type="dxa"/>
              <w:right w:w="15" w:type="dxa"/>
            </w:tcMar>
            <w:vAlign w:val="center"/>
            <w:hideMark/>
          </w:tcPr>
          <w:p w14:paraId="7A7AAA00"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货物运输周转量</w:t>
            </w:r>
          </w:p>
        </w:tc>
        <w:tc>
          <w:tcPr>
            <w:tcW w:w="1991" w:type="dxa"/>
            <w:tcBorders>
              <w:top w:val="nil"/>
              <w:left w:val="nil"/>
              <w:bottom w:val="nil"/>
              <w:right w:val="single" w:sz="8" w:space="0" w:color="000000"/>
            </w:tcBorders>
            <w:noWrap/>
            <w:tcMar>
              <w:top w:w="15" w:type="dxa"/>
              <w:left w:w="15" w:type="dxa"/>
              <w:bottom w:w="0" w:type="dxa"/>
              <w:right w:w="15" w:type="dxa"/>
            </w:tcMar>
            <w:vAlign w:val="center"/>
            <w:hideMark/>
          </w:tcPr>
          <w:p w14:paraId="4ED8BFCE"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亿吨公里</w:t>
            </w:r>
          </w:p>
        </w:tc>
        <w:tc>
          <w:tcPr>
            <w:tcW w:w="1931" w:type="dxa"/>
            <w:tcBorders>
              <w:top w:val="nil"/>
              <w:left w:val="nil"/>
              <w:bottom w:val="nil"/>
              <w:right w:val="single" w:sz="8" w:space="0" w:color="000000"/>
            </w:tcBorders>
            <w:vAlign w:val="center"/>
            <w:hideMark/>
          </w:tcPr>
          <w:p w14:paraId="6C431AC6"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185294.9</w:t>
            </w:r>
          </w:p>
        </w:tc>
        <w:tc>
          <w:tcPr>
            <w:tcW w:w="2107" w:type="dxa"/>
            <w:gridSpan w:val="2"/>
            <w:tcBorders>
              <w:top w:val="nil"/>
              <w:left w:val="nil"/>
              <w:bottom w:val="nil"/>
              <w:right w:val="nil"/>
            </w:tcBorders>
            <w:vAlign w:val="center"/>
            <w:hideMark/>
          </w:tcPr>
          <w:p w14:paraId="65670F12"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4.0</w:t>
            </w:r>
          </w:p>
        </w:tc>
      </w:tr>
      <w:tr w:rsidR="00A02050" w:rsidRPr="00A02050" w14:paraId="088C4056" w14:textId="77777777" w:rsidTr="00A02050">
        <w:trPr>
          <w:trHeight w:val="283"/>
          <w:jc w:val="center"/>
        </w:trPr>
        <w:tc>
          <w:tcPr>
            <w:tcW w:w="2307" w:type="dxa"/>
            <w:tcBorders>
              <w:top w:val="nil"/>
              <w:left w:val="nil"/>
              <w:bottom w:val="nil"/>
              <w:right w:val="single" w:sz="8" w:space="0" w:color="000000"/>
            </w:tcBorders>
            <w:noWrap/>
            <w:tcMar>
              <w:top w:w="15" w:type="dxa"/>
              <w:left w:w="15" w:type="dxa"/>
              <w:bottom w:w="0" w:type="dxa"/>
              <w:right w:w="15" w:type="dxa"/>
            </w:tcMar>
            <w:vAlign w:val="center"/>
            <w:hideMark/>
          </w:tcPr>
          <w:p w14:paraId="2524EB4A"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铁路</w:t>
            </w:r>
          </w:p>
        </w:tc>
        <w:tc>
          <w:tcPr>
            <w:tcW w:w="1991" w:type="dxa"/>
            <w:tcBorders>
              <w:top w:val="nil"/>
              <w:left w:val="nil"/>
              <w:bottom w:val="nil"/>
              <w:right w:val="single" w:sz="8" w:space="0" w:color="000000"/>
            </w:tcBorders>
            <w:noWrap/>
            <w:tcMar>
              <w:top w:w="15" w:type="dxa"/>
              <w:left w:w="15" w:type="dxa"/>
              <w:bottom w:w="0" w:type="dxa"/>
              <w:right w:w="15" w:type="dxa"/>
            </w:tcMar>
            <w:vAlign w:val="center"/>
            <w:hideMark/>
          </w:tcPr>
          <w:p w14:paraId="14633D4B"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亿吨公里</w:t>
            </w:r>
          </w:p>
        </w:tc>
        <w:tc>
          <w:tcPr>
            <w:tcW w:w="1931" w:type="dxa"/>
            <w:tcBorders>
              <w:top w:val="nil"/>
              <w:left w:val="nil"/>
              <w:bottom w:val="nil"/>
              <w:right w:val="single" w:sz="8" w:space="0" w:color="000000"/>
            </w:tcBorders>
            <w:vAlign w:val="center"/>
            <w:hideMark/>
          </w:tcPr>
          <w:p w14:paraId="3E331DB2"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23792.3</w:t>
            </w:r>
          </w:p>
        </w:tc>
        <w:tc>
          <w:tcPr>
            <w:tcW w:w="2107" w:type="dxa"/>
            <w:gridSpan w:val="2"/>
            <w:tcBorders>
              <w:top w:val="nil"/>
              <w:left w:val="nil"/>
              <w:bottom w:val="nil"/>
              <w:right w:val="nil"/>
            </w:tcBorders>
            <w:vAlign w:val="center"/>
            <w:hideMark/>
          </w:tcPr>
          <w:p w14:paraId="4A06F906"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0.2</w:t>
            </w:r>
          </w:p>
        </w:tc>
      </w:tr>
      <w:tr w:rsidR="00A02050" w:rsidRPr="00A02050" w14:paraId="40D02DA8" w14:textId="77777777" w:rsidTr="00A02050">
        <w:trPr>
          <w:trHeight w:val="283"/>
          <w:jc w:val="center"/>
        </w:trPr>
        <w:tc>
          <w:tcPr>
            <w:tcW w:w="2307" w:type="dxa"/>
            <w:tcBorders>
              <w:top w:val="nil"/>
              <w:left w:val="nil"/>
              <w:bottom w:val="nil"/>
              <w:right w:val="single" w:sz="8" w:space="0" w:color="000000"/>
            </w:tcBorders>
            <w:noWrap/>
            <w:tcMar>
              <w:top w:w="15" w:type="dxa"/>
              <w:left w:w="15" w:type="dxa"/>
              <w:bottom w:w="0" w:type="dxa"/>
              <w:right w:w="15" w:type="dxa"/>
            </w:tcMar>
            <w:vAlign w:val="center"/>
            <w:hideMark/>
          </w:tcPr>
          <w:p w14:paraId="078CDEF7"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公路</w:t>
            </w:r>
          </w:p>
        </w:tc>
        <w:tc>
          <w:tcPr>
            <w:tcW w:w="1991" w:type="dxa"/>
            <w:tcBorders>
              <w:top w:val="nil"/>
              <w:left w:val="nil"/>
              <w:bottom w:val="nil"/>
              <w:right w:val="single" w:sz="8" w:space="0" w:color="000000"/>
            </w:tcBorders>
            <w:noWrap/>
            <w:tcMar>
              <w:top w:w="15" w:type="dxa"/>
              <w:left w:w="15" w:type="dxa"/>
              <w:bottom w:w="0" w:type="dxa"/>
              <w:right w:w="15" w:type="dxa"/>
            </w:tcMar>
            <w:vAlign w:val="center"/>
            <w:hideMark/>
          </w:tcPr>
          <w:p w14:paraId="4252544A"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亿吨公里</w:t>
            </w:r>
          </w:p>
        </w:tc>
        <w:tc>
          <w:tcPr>
            <w:tcW w:w="1931" w:type="dxa"/>
            <w:tcBorders>
              <w:top w:val="nil"/>
              <w:left w:val="nil"/>
              <w:bottom w:val="nil"/>
              <w:right w:val="single" w:sz="8" w:space="0" w:color="000000"/>
            </w:tcBorders>
            <w:vAlign w:val="center"/>
            <w:hideMark/>
          </w:tcPr>
          <w:p w14:paraId="6B787B50"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61211.0</w:t>
            </w:r>
          </w:p>
        </w:tc>
        <w:tc>
          <w:tcPr>
            <w:tcW w:w="2107" w:type="dxa"/>
            <w:gridSpan w:val="2"/>
            <w:tcBorders>
              <w:top w:val="nil"/>
              <w:left w:val="nil"/>
              <w:bottom w:val="nil"/>
              <w:right w:val="nil"/>
            </w:tcBorders>
            <w:vAlign w:val="center"/>
            <w:hideMark/>
          </w:tcPr>
          <w:p w14:paraId="081FA380"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5.6</w:t>
            </w:r>
          </w:p>
        </w:tc>
      </w:tr>
      <w:tr w:rsidR="00A02050" w:rsidRPr="00A02050" w14:paraId="3286CEA1" w14:textId="77777777" w:rsidTr="00A02050">
        <w:trPr>
          <w:trHeight w:val="283"/>
          <w:jc w:val="center"/>
        </w:trPr>
        <w:tc>
          <w:tcPr>
            <w:tcW w:w="2307" w:type="dxa"/>
            <w:tcBorders>
              <w:top w:val="nil"/>
              <w:left w:val="nil"/>
              <w:bottom w:val="nil"/>
              <w:right w:val="single" w:sz="8" w:space="0" w:color="000000"/>
            </w:tcBorders>
            <w:noWrap/>
            <w:tcMar>
              <w:top w:w="15" w:type="dxa"/>
              <w:left w:w="15" w:type="dxa"/>
              <w:bottom w:w="0" w:type="dxa"/>
              <w:right w:w="15" w:type="dxa"/>
            </w:tcMar>
            <w:vAlign w:val="center"/>
            <w:hideMark/>
          </w:tcPr>
          <w:p w14:paraId="0D745CCD"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水运</w:t>
            </w:r>
          </w:p>
        </w:tc>
        <w:tc>
          <w:tcPr>
            <w:tcW w:w="1991" w:type="dxa"/>
            <w:tcBorders>
              <w:top w:val="nil"/>
              <w:left w:val="nil"/>
              <w:bottom w:val="nil"/>
              <w:right w:val="single" w:sz="8" w:space="0" w:color="000000"/>
            </w:tcBorders>
            <w:noWrap/>
            <w:tcMar>
              <w:top w:w="15" w:type="dxa"/>
              <w:left w:w="15" w:type="dxa"/>
              <w:bottom w:w="0" w:type="dxa"/>
              <w:right w:w="15" w:type="dxa"/>
            </w:tcMar>
            <w:vAlign w:val="center"/>
            <w:hideMark/>
          </w:tcPr>
          <w:p w14:paraId="4418E4FC"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亿吨公里</w:t>
            </w:r>
          </w:p>
        </w:tc>
        <w:tc>
          <w:tcPr>
            <w:tcW w:w="1931" w:type="dxa"/>
            <w:tcBorders>
              <w:top w:val="nil"/>
              <w:left w:val="nil"/>
              <w:bottom w:val="nil"/>
              <w:right w:val="single" w:sz="8" w:space="0" w:color="000000"/>
            </w:tcBorders>
            <w:vAlign w:val="center"/>
            <w:hideMark/>
          </w:tcPr>
          <w:p w14:paraId="0A158073"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95399.9</w:t>
            </w:r>
          </w:p>
        </w:tc>
        <w:tc>
          <w:tcPr>
            <w:tcW w:w="2107" w:type="dxa"/>
            <w:gridSpan w:val="2"/>
            <w:tcBorders>
              <w:top w:val="nil"/>
              <w:left w:val="nil"/>
              <w:bottom w:val="nil"/>
              <w:right w:val="nil"/>
            </w:tcBorders>
            <w:vAlign w:val="center"/>
            <w:hideMark/>
          </w:tcPr>
          <w:p w14:paraId="75ED7AA4"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4.0</w:t>
            </w:r>
          </w:p>
        </w:tc>
      </w:tr>
      <w:tr w:rsidR="00A02050" w:rsidRPr="00A02050" w14:paraId="314D4F97" w14:textId="77777777" w:rsidTr="00A02050">
        <w:trPr>
          <w:trHeight w:val="283"/>
          <w:jc w:val="center"/>
        </w:trPr>
        <w:tc>
          <w:tcPr>
            <w:tcW w:w="2307" w:type="dxa"/>
            <w:tcBorders>
              <w:top w:val="nil"/>
              <w:left w:val="nil"/>
              <w:bottom w:val="nil"/>
              <w:right w:val="single" w:sz="8" w:space="0" w:color="000000"/>
            </w:tcBorders>
            <w:noWrap/>
            <w:tcMar>
              <w:top w:w="15" w:type="dxa"/>
              <w:left w:w="15" w:type="dxa"/>
              <w:bottom w:w="0" w:type="dxa"/>
              <w:right w:w="15" w:type="dxa"/>
            </w:tcMar>
            <w:vAlign w:val="center"/>
            <w:hideMark/>
          </w:tcPr>
          <w:p w14:paraId="78B1C370"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民航</w:t>
            </w:r>
          </w:p>
        </w:tc>
        <w:tc>
          <w:tcPr>
            <w:tcW w:w="1991" w:type="dxa"/>
            <w:tcBorders>
              <w:top w:val="nil"/>
              <w:left w:val="nil"/>
              <w:bottom w:val="nil"/>
              <w:right w:val="single" w:sz="8" w:space="0" w:color="000000"/>
            </w:tcBorders>
            <w:noWrap/>
            <w:tcMar>
              <w:top w:w="15" w:type="dxa"/>
              <w:left w:w="15" w:type="dxa"/>
              <w:bottom w:w="0" w:type="dxa"/>
              <w:right w:w="15" w:type="dxa"/>
            </w:tcMar>
            <w:vAlign w:val="center"/>
            <w:hideMark/>
          </w:tcPr>
          <w:p w14:paraId="56A38E6E"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亿吨公里</w:t>
            </w:r>
          </w:p>
        </w:tc>
        <w:tc>
          <w:tcPr>
            <w:tcW w:w="1931" w:type="dxa"/>
            <w:tcBorders>
              <w:top w:val="nil"/>
              <w:left w:val="nil"/>
              <w:bottom w:val="nil"/>
              <w:right w:val="single" w:sz="8" w:space="0" w:color="000000"/>
            </w:tcBorders>
            <w:vAlign w:val="center"/>
            <w:hideMark/>
          </w:tcPr>
          <w:p w14:paraId="5B9BFDC8"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221.1</w:t>
            </w:r>
          </w:p>
        </w:tc>
        <w:tc>
          <w:tcPr>
            <w:tcW w:w="2107" w:type="dxa"/>
            <w:gridSpan w:val="2"/>
            <w:tcBorders>
              <w:top w:val="nil"/>
              <w:left w:val="nil"/>
              <w:bottom w:val="nil"/>
              <w:right w:val="nil"/>
            </w:tcBorders>
            <w:vAlign w:val="center"/>
            <w:hideMark/>
          </w:tcPr>
          <w:p w14:paraId="0A63CA1C"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6.3</w:t>
            </w:r>
          </w:p>
        </w:tc>
      </w:tr>
      <w:tr w:rsidR="00A02050" w:rsidRPr="00A02050" w14:paraId="03FA2F88" w14:textId="77777777" w:rsidTr="00A02050">
        <w:trPr>
          <w:trHeight w:val="283"/>
          <w:jc w:val="center"/>
        </w:trPr>
        <w:tc>
          <w:tcPr>
            <w:tcW w:w="2307" w:type="dxa"/>
            <w:tcBorders>
              <w:top w:val="nil"/>
              <w:left w:val="nil"/>
              <w:bottom w:val="single" w:sz="12" w:space="0" w:color="000000"/>
              <w:right w:val="single" w:sz="8" w:space="0" w:color="000000"/>
            </w:tcBorders>
            <w:noWrap/>
            <w:tcMar>
              <w:top w:w="15" w:type="dxa"/>
              <w:left w:w="15" w:type="dxa"/>
              <w:bottom w:w="0" w:type="dxa"/>
              <w:right w:w="15" w:type="dxa"/>
            </w:tcMar>
            <w:vAlign w:val="center"/>
            <w:hideMark/>
          </w:tcPr>
          <w:p w14:paraId="7DF32F44"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管道</w:t>
            </w:r>
          </w:p>
        </w:tc>
        <w:tc>
          <w:tcPr>
            <w:tcW w:w="1991" w:type="dxa"/>
            <w:tcBorders>
              <w:top w:val="nil"/>
              <w:left w:val="nil"/>
              <w:bottom w:val="single" w:sz="12" w:space="0" w:color="000000"/>
              <w:right w:val="single" w:sz="8" w:space="0" w:color="000000"/>
            </w:tcBorders>
            <w:noWrap/>
            <w:tcMar>
              <w:top w:w="15" w:type="dxa"/>
              <w:left w:w="15" w:type="dxa"/>
              <w:bottom w:w="0" w:type="dxa"/>
              <w:right w:w="15" w:type="dxa"/>
            </w:tcMar>
            <w:vAlign w:val="center"/>
            <w:hideMark/>
          </w:tcPr>
          <w:p w14:paraId="7569349E"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亿吨公里</w:t>
            </w:r>
          </w:p>
        </w:tc>
        <w:tc>
          <w:tcPr>
            <w:tcW w:w="1931" w:type="dxa"/>
            <w:tcBorders>
              <w:top w:val="nil"/>
              <w:left w:val="nil"/>
              <w:bottom w:val="single" w:sz="12" w:space="0" w:color="000000"/>
              <w:right w:val="single" w:sz="8" w:space="0" w:color="000000"/>
            </w:tcBorders>
            <w:vAlign w:val="center"/>
            <w:hideMark/>
          </w:tcPr>
          <w:p w14:paraId="60148769" w14:textId="77777777" w:rsidR="00A02050" w:rsidRPr="00A02050" w:rsidRDefault="00A02050" w:rsidP="00A02050">
            <w:pPr>
              <w:widowControl/>
              <w:spacing w:line="240" w:lineRule="atLeast"/>
              <w:ind w:left="57" w:right="525"/>
              <w:jc w:val="right"/>
              <w:rPr>
                <w:rFonts w:ascii="宋体" w:eastAsia="宋体" w:hAnsi="宋体" w:cs="宋体"/>
                <w:kern w:val="0"/>
                <w:sz w:val="24"/>
                <w:szCs w:val="24"/>
              </w:rPr>
            </w:pPr>
            <w:r w:rsidRPr="00A02050">
              <w:rPr>
                <w:rFonts w:ascii="宋体" w:eastAsia="宋体" w:hAnsi="宋体" w:cs="宋体"/>
                <w:kern w:val="0"/>
                <w:sz w:val="24"/>
                <w:szCs w:val="24"/>
              </w:rPr>
              <w:t>4670.6</w:t>
            </w:r>
          </w:p>
        </w:tc>
        <w:tc>
          <w:tcPr>
            <w:tcW w:w="2107" w:type="dxa"/>
            <w:gridSpan w:val="2"/>
            <w:tcBorders>
              <w:top w:val="nil"/>
              <w:left w:val="nil"/>
              <w:bottom w:val="single" w:sz="12" w:space="0" w:color="000000"/>
              <w:right w:val="nil"/>
            </w:tcBorders>
            <w:vAlign w:val="center"/>
            <w:hideMark/>
          </w:tcPr>
          <w:p w14:paraId="0E9BA449"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5.7</w:t>
            </w:r>
          </w:p>
        </w:tc>
      </w:tr>
      <w:tr w:rsidR="00A02050" w:rsidRPr="00A02050" w14:paraId="5413DEB1" w14:textId="77777777" w:rsidTr="00A02050">
        <w:trPr>
          <w:jc w:val="center"/>
        </w:trPr>
        <w:tc>
          <w:tcPr>
            <w:tcW w:w="2310" w:type="dxa"/>
            <w:tcBorders>
              <w:top w:val="nil"/>
              <w:left w:val="nil"/>
              <w:bottom w:val="nil"/>
              <w:right w:val="nil"/>
            </w:tcBorders>
            <w:vAlign w:val="center"/>
            <w:hideMark/>
          </w:tcPr>
          <w:p w14:paraId="2FFE31EC"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c>
          <w:tcPr>
            <w:tcW w:w="1995" w:type="dxa"/>
            <w:tcBorders>
              <w:top w:val="nil"/>
              <w:left w:val="nil"/>
              <w:bottom w:val="nil"/>
              <w:right w:val="nil"/>
            </w:tcBorders>
            <w:vAlign w:val="center"/>
            <w:hideMark/>
          </w:tcPr>
          <w:p w14:paraId="45CE0972"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c>
          <w:tcPr>
            <w:tcW w:w="1935" w:type="dxa"/>
            <w:tcBorders>
              <w:top w:val="nil"/>
              <w:left w:val="nil"/>
              <w:bottom w:val="nil"/>
              <w:right w:val="nil"/>
            </w:tcBorders>
            <w:vAlign w:val="center"/>
            <w:hideMark/>
          </w:tcPr>
          <w:p w14:paraId="0C4D24AC"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c>
          <w:tcPr>
            <w:tcW w:w="2085" w:type="dxa"/>
            <w:tcBorders>
              <w:top w:val="nil"/>
              <w:left w:val="nil"/>
              <w:bottom w:val="nil"/>
              <w:right w:val="nil"/>
            </w:tcBorders>
            <w:vAlign w:val="center"/>
            <w:hideMark/>
          </w:tcPr>
          <w:p w14:paraId="06848E30"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c>
          <w:tcPr>
            <w:tcW w:w="15" w:type="dxa"/>
            <w:tcBorders>
              <w:top w:val="nil"/>
              <w:left w:val="nil"/>
              <w:bottom w:val="nil"/>
              <w:right w:val="nil"/>
            </w:tcBorders>
            <w:vAlign w:val="center"/>
            <w:hideMark/>
          </w:tcPr>
          <w:p w14:paraId="264F87A7"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bl>
    <w:p w14:paraId="19532204" w14:textId="77777777" w:rsidR="00A02050" w:rsidRPr="00A02050" w:rsidRDefault="00A02050" w:rsidP="00A02050">
      <w:pPr>
        <w:widowControl/>
        <w:shd w:val="clear" w:color="auto" w:fill="FFFFFF"/>
        <w:spacing w:line="375" w:lineRule="atLeast"/>
        <w:jc w:val="left"/>
        <w:rPr>
          <w:rFonts w:ascii="宋体" w:eastAsia="宋体" w:hAnsi="宋体" w:cs="宋体"/>
          <w:color w:val="333333"/>
          <w:kern w:val="0"/>
          <w:sz w:val="18"/>
          <w:szCs w:val="18"/>
        </w:rPr>
      </w:pPr>
      <w:r w:rsidRPr="00A02050">
        <w:rPr>
          <w:rFonts w:ascii="宋体" w:eastAsia="宋体" w:hAnsi="宋体" w:cs="宋体" w:hint="eastAsia"/>
          <w:color w:val="333333"/>
          <w:kern w:val="0"/>
          <w:sz w:val="24"/>
          <w:szCs w:val="24"/>
        </w:rPr>
        <w:t> </w:t>
      </w:r>
    </w:p>
    <w:p w14:paraId="254CB4A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全年旅客运输总量192亿人次，比上年下降1.2%。旅客运输周转量31306亿人公里，增长4.1%。</w:t>
      </w:r>
    </w:p>
    <w:p w14:paraId="0ABAD27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3C2905BC" w14:textId="77777777" w:rsidR="00A02050" w:rsidRPr="00A02050" w:rsidRDefault="00A02050" w:rsidP="00A02050">
      <w:pPr>
        <w:widowControl/>
        <w:shd w:val="clear" w:color="auto" w:fill="FFFFFF"/>
        <w:spacing w:line="320" w:lineRule="atLeast"/>
        <w:ind w:left="57" w:right="57"/>
        <w:jc w:val="center"/>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xml:space="preserve">　　表14  2016年各种运输方式完成旅客运输量及其增长速度</w:t>
      </w:r>
    </w:p>
    <w:tbl>
      <w:tblPr>
        <w:tblW w:w="0" w:type="auto"/>
        <w:jc w:val="center"/>
        <w:tblCellMar>
          <w:left w:w="0" w:type="dxa"/>
          <w:right w:w="0" w:type="dxa"/>
        </w:tblCellMar>
        <w:tblLook w:val="04A0" w:firstRow="1" w:lastRow="0" w:firstColumn="1" w:lastColumn="0" w:noHBand="0" w:noVBand="1"/>
      </w:tblPr>
      <w:tblGrid>
        <w:gridCol w:w="2501"/>
        <w:gridCol w:w="2001"/>
        <w:gridCol w:w="1449"/>
        <w:gridCol w:w="2115"/>
        <w:gridCol w:w="240"/>
      </w:tblGrid>
      <w:tr w:rsidR="00A02050" w:rsidRPr="00A02050" w14:paraId="4DF1EDDB" w14:textId="77777777" w:rsidTr="00A02050">
        <w:trPr>
          <w:trHeight w:val="567"/>
          <w:jc w:val="center"/>
        </w:trPr>
        <w:tc>
          <w:tcPr>
            <w:tcW w:w="2501" w:type="dxa"/>
            <w:tcBorders>
              <w:top w:val="single" w:sz="12" w:space="0" w:color="000000"/>
              <w:left w:val="nil"/>
              <w:bottom w:val="single" w:sz="8" w:space="0" w:color="000000"/>
              <w:right w:val="single" w:sz="8" w:space="0" w:color="000000"/>
            </w:tcBorders>
            <w:tcMar>
              <w:top w:w="15" w:type="dxa"/>
              <w:left w:w="15" w:type="dxa"/>
              <w:bottom w:w="0" w:type="dxa"/>
              <w:right w:w="15" w:type="dxa"/>
            </w:tcMar>
            <w:vAlign w:val="center"/>
            <w:hideMark/>
          </w:tcPr>
          <w:p w14:paraId="0CCDC35C" w14:textId="77777777" w:rsidR="00A02050" w:rsidRPr="00A02050" w:rsidRDefault="00A02050" w:rsidP="00A02050">
            <w:pPr>
              <w:widowControl/>
              <w:spacing w:line="240" w:lineRule="atLeast"/>
              <w:ind w:left="57" w:right="57"/>
              <w:jc w:val="center"/>
              <w:rPr>
                <w:rFonts w:ascii="宋体" w:eastAsia="宋体" w:hAnsi="宋体" w:cs="宋体" w:hint="eastAsia"/>
                <w:kern w:val="0"/>
                <w:sz w:val="24"/>
                <w:szCs w:val="24"/>
              </w:rPr>
            </w:pPr>
            <w:r w:rsidRPr="00A02050">
              <w:rPr>
                <w:rFonts w:ascii="宋体" w:eastAsia="宋体" w:hAnsi="宋体" w:cs="宋体" w:hint="eastAsia"/>
                <w:kern w:val="0"/>
                <w:sz w:val="24"/>
                <w:szCs w:val="24"/>
              </w:rPr>
              <w:t>指　　　标</w:t>
            </w:r>
          </w:p>
        </w:tc>
        <w:tc>
          <w:tcPr>
            <w:tcW w:w="2001" w:type="dxa"/>
            <w:tcBorders>
              <w:top w:val="single" w:sz="12" w:space="0" w:color="000000"/>
              <w:left w:val="nil"/>
              <w:bottom w:val="single" w:sz="8" w:space="0" w:color="000000"/>
              <w:right w:val="single" w:sz="8" w:space="0" w:color="000000"/>
            </w:tcBorders>
            <w:noWrap/>
            <w:tcMar>
              <w:top w:w="15" w:type="dxa"/>
              <w:left w:w="15" w:type="dxa"/>
              <w:bottom w:w="0" w:type="dxa"/>
              <w:right w:w="15" w:type="dxa"/>
            </w:tcMar>
            <w:vAlign w:val="center"/>
            <w:hideMark/>
          </w:tcPr>
          <w:p w14:paraId="4CCC4D87"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单　　位</w:t>
            </w:r>
          </w:p>
        </w:tc>
        <w:tc>
          <w:tcPr>
            <w:tcW w:w="1826" w:type="dxa"/>
            <w:tcBorders>
              <w:top w:val="single" w:sz="12" w:space="0" w:color="000000"/>
              <w:left w:val="nil"/>
              <w:bottom w:val="single" w:sz="8" w:space="0" w:color="000000"/>
              <w:right w:val="single" w:sz="8" w:space="0" w:color="000000"/>
            </w:tcBorders>
            <w:vAlign w:val="center"/>
            <w:hideMark/>
          </w:tcPr>
          <w:p w14:paraId="54C71B38"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绝对数</w:t>
            </w:r>
          </w:p>
        </w:tc>
        <w:tc>
          <w:tcPr>
            <w:tcW w:w="2143" w:type="dxa"/>
            <w:gridSpan w:val="2"/>
            <w:tcBorders>
              <w:top w:val="single" w:sz="12" w:space="0" w:color="000000"/>
              <w:left w:val="nil"/>
              <w:bottom w:val="single" w:sz="8" w:space="0" w:color="000000"/>
              <w:right w:val="nil"/>
            </w:tcBorders>
            <w:noWrap/>
            <w:tcMar>
              <w:top w:w="15" w:type="dxa"/>
              <w:left w:w="15" w:type="dxa"/>
              <w:bottom w:w="0" w:type="dxa"/>
              <w:right w:w="15" w:type="dxa"/>
            </w:tcMar>
            <w:vAlign w:val="center"/>
            <w:hideMark/>
          </w:tcPr>
          <w:p w14:paraId="756C11C0"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比上年增长（</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r>
      <w:tr w:rsidR="00A02050" w:rsidRPr="00A02050" w14:paraId="1D813A7B" w14:textId="77777777" w:rsidTr="00A02050">
        <w:trPr>
          <w:trHeight w:val="283"/>
          <w:jc w:val="center"/>
        </w:trPr>
        <w:tc>
          <w:tcPr>
            <w:tcW w:w="2501" w:type="dxa"/>
            <w:tcBorders>
              <w:top w:val="nil"/>
              <w:left w:val="nil"/>
              <w:bottom w:val="nil"/>
              <w:right w:val="single" w:sz="8" w:space="0" w:color="000000"/>
            </w:tcBorders>
            <w:noWrap/>
            <w:tcMar>
              <w:top w:w="15" w:type="dxa"/>
              <w:left w:w="15" w:type="dxa"/>
              <w:bottom w:w="0" w:type="dxa"/>
              <w:right w:w="15" w:type="dxa"/>
            </w:tcMar>
            <w:vAlign w:val="center"/>
            <w:hideMark/>
          </w:tcPr>
          <w:p w14:paraId="553ED52E"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旅客运输总量</w:t>
            </w:r>
          </w:p>
        </w:tc>
        <w:tc>
          <w:tcPr>
            <w:tcW w:w="2001" w:type="dxa"/>
            <w:tcBorders>
              <w:top w:val="nil"/>
              <w:left w:val="nil"/>
              <w:bottom w:val="nil"/>
              <w:right w:val="single" w:sz="8" w:space="0" w:color="000000"/>
            </w:tcBorders>
            <w:noWrap/>
            <w:tcMar>
              <w:top w:w="15" w:type="dxa"/>
              <w:left w:w="15" w:type="dxa"/>
              <w:bottom w:w="0" w:type="dxa"/>
              <w:right w:w="15" w:type="dxa"/>
            </w:tcMar>
            <w:vAlign w:val="center"/>
            <w:hideMark/>
          </w:tcPr>
          <w:p w14:paraId="668531C1"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亿人次</w:t>
            </w:r>
          </w:p>
        </w:tc>
        <w:tc>
          <w:tcPr>
            <w:tcW w:w="1826" w:type="dxa"/>
            <w:tcBorders>
              <w:top w:val="nil"/>
              <w:left w:val="nil"/>
              <w:bottom w:val="nil"/>
              <w:right w:val="single" w:sz="8" w:space="0" w:color="000000"/>
            </w:tcBorders>
            <w:tcMar>
              <w:top w:w="15" w:type="dxa"/>
              <w:left w:w="15" w:type="dxa"/>
              <w:bottom w:w="0" w:type="dxa"/>
              <w:right w:w="15" w:type="dxa"/>
            </w:tcMar>
            <w:vAlign w:val="center"/>
            <w:hideMark/>
          </w:tcPr>
          <w:p w14:paraId="1ED2B678"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192.0</w:t>
            </w:r>
          </w:p>
        </w:tc>
        <w:tc>
          <w:tcPr>
            <w:tcW w:w="2115" w:type="dxa"/>
            <w:tcBorders>
              <w:top w:val="nil"/>
              <w:left w:val="nil"/>
              <w:bottom w:val="nil"/>
              <w:right w:val="nil"/>
            </w:tcBorders>
            <w:noWrap/>
            <w:tcMar>
              <w:top w:w="15" w:type="dxa"/>
              <w:left w:w="15" w:type="dxa"/>
              <w:bottom w:w="0" w:type="dxa"/>
              <w:right w:w="15" w:type="dxa"/>
            </w:tcMar>
            <w:vAlign w:val="center"/>
            <w:hideMark/>
          </w:tcPr>
          <w:p w14:paraId="14AEEF04"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-1.2</w:t>
            </w:r>
          </w:p>
        </w:tc>
        <w:tc>
          <w:tcPr>
            <w:tcW w:w="30" w:type="dxa"/>
            <w:tcBorders>
              <w:top w:val="nil"/>
              <w:left w:val="nil"/>
              <w:bottom w:val="nil"/>
              <w:right w:val="nil"/>
            </w:tcBorders>
            <w:vAlign w:val="center"/>
            <w:hideMark/>
          </w:tcPr>
          <w:p w14:paraId="161422A1"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41196B77" w14:textId="77777777" w:rsidTr="00A02050">
        <w:trPr>
          <w:trHeight w:val="283"/>
          <w:jc w:val="center"/>
        </w:trPr>
        <w:tc>
          <w:tcPr>
            <w:tcW w:w="2501" w:type="dxa"/>
            <w:tcBorders>
              <w:top w:val="nil"/>
              <w:left w:val="nil"/>
              <w:bottom w:val="nil"/>
              <w:right w:val="single" w:sz="8" w:space="0" w:color="000000"/>
            </w:tcBorders>
            <w:noWrap/>
            <w:tcMar>
              <w:top w:w="15" w:type="dxa"/>
              <w:left w:w="15" w:type="dxa"/>
              <w:bottom w:w="0" w:type="dxa"/>
              <w:right w:w="15" w:type="dxa"/>
            </w:tcMar>
            <w:vAlign w:val="center"/>
            <w:hideMark/>
          </w:tcPr>
          <w:p w14:paraId="01AD38CF"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铁路</w:t>
            </w:r>
          </w:p>
        </w:tc>
        <w:tc>
          <w:tcPr>
            <w:tcW w:w="2001" w:type="dxa"/>
            <w:tcBorders>
              <w:top w:val="nil"/>
              <w:left w:val="nil"/>
              <w:bottom w:val="nil"/>
              <w:right w:val="single" w:sz="8" w:space="0" w:color="000000"/>
            </w:tcBorders>
            <w:noWrap/>
            <w:tcMar>
              <w:top w:w="15" w:type="dxa"/>
              <w:left w:w="15" w:type="dxa"/>
              <w:bottom w:w="0" w:type="dxa"/>
              <w:right w:w="15" w:type="dxa"/>
            </w:tcMar>
            <w:vAlign w:val="center"/>
            <w:hideMark/>
          </w:tcPr>
          <w:p w14:paraId="6D69128C"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亿人次</w:t>
            </w:r>
          </w:p>
        </w:tc>
        <w:tc>
          <w:tcPr>
            <w:tcW w:w="1826" w:type="dxa"/>
            <w:tcBorders>
              <w:top w:val="nil"/>
              <w:left w:val="nil"/>
              <w:bottom w:val="nil"/>
              <w:right w:val="single" w:sz="8" w:space="0" w:color="000000"/>
            </w:tcBorders>
            <w:tcMar>
              <w:top w:w="15" w:type="dxa"/>
              <w:left w:w="15" w:type="dxa"/>
              <w:bottom w:w="0" w:type="dxa"/>
              <w:right w:w="15" w:type="dxa"/>
            </w:tcMar>
            <w:vAlign w:val="center"/>
            <w:hideMark/>
          </w:tcPr>
          <w:p w14:paraId="72F96B4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28.1</w:t>
            </w:r>
          </w:p>
        </w:tc>
        <w:tc>
          <w:tcPr>
            <w:tcW w:w="2115" w:type="dxa"/>
            <w:tcBorders>
              <w:top w:val="nil"/>
              <w:left w:val="nil"/>
              <w:bottom w:val="nil"/>
              <w:right w:val="nil"/>
            </w:tcBorders>
            <w:noWrap/>
            <w:tcMar>
              <w:top w:w="15" w:type="dxa"/>
              <w:left w:w="15" w:type="dxa"/>
              <w:bottom w:w="0" w:type="dxa"/>
              <w:right w:w="15" w:type="dxa"/>
            </w:tcMar>
            <w:vAlign w:val="center"/>
            <w:hideMark/>
          </w:tcPr>
          <w:p w14:paraId="6595CBF9"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11.0</w:t>
            </w:r>
          </w:p>
        </w:tc>
        <w:tc>
          <w:tcPr>
            <w:tcW w:w="30" w:type="dxa"/>
            <w:tcBorders>
              <w:top w:val="nil"/>
              <w:left w:val="nil"/>
              <w:bottom w:val="nil"/>
              <w:right w:val="nil"/>
            </w:tcBorders>
            <w:vAlign w:val="center"/>
            <w:hideMark/>
          </w:tcPr>
          <w:p w14:paraId="3EBF046C"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5FC24ACD" w14:textId="77777777" w:rsidTr="00A02050">
        <w:trPr>
          <w:trHeight w:val="283"/>
          <w:jc w:val="center"/>
        </w:trPr>
        <w:tc>
          <w:tcPr>
            <w:tcW w:w="2501" w:type="dxa"/>
            <w:tcBorders>
              <w:top w:val="nil"/>
              <w:left w:val="nil"/>
              <w:bottom w:val="nil"/>
              <w:right w:val="single" w:sz="8" w:space="0" w:color="000000"/>
            </w:tcBorders>
            <w:noWrap/>
            <w:tcMar>
              <w:top w:w="15" w:type="dxa"/>
              <w:left w:w="15" w:type="dxa"/>
              <w:bottom w:w="0" w:type="dxa"/>
              <w:right w:w="15" w:type="dxa"/>
            </w:tcMar>
            <w:vAlign w:val="center"/>
            <w:hideMark/>
          </w:tcPr>
          <w:p w14:paraId="073C91F8"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公路</w:t>
            </w:r>
          </w:p>
        </w:tc>
        <w:tc>
          <w:tcPr>
            <w:tcW w:w="2001" w:type="dxa"/>
            <w:tcBorders>
              <w:top w:val="nil"/>
              <w:left w:val="nil"/>
              <w:bottom w:val="nil"/>
              <w:right w:val="single" w:sz="8" w:space="0" w:color="000000"/>
            </w:tcBorders>
            <w:noWrap/>
            <w:tcMar>
              <w:top w:w="15" w:type="dxa"/>
              <w:left w:w="15" w:type="dxa"/>
              <w:bottom w:w="0" w:type="dxa"/>
              <w:right w:w="15" w:type="dxa"/>
            </w:tcMar>
            <w:vAlign w:val="center"/>
            <w:hideMark/>
          </w:tcPr>
          <w:p w14:paraId="39B8937D"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亿人次</w:t>
            </w:r>
          </w:p>
        </w:tc>
        <w:tc>
          <w:tcPr>
            <w:tcW w:w="1826" w:type="dxa"/>
            <w:tcBorders>
              <w:top w:val="nil"/>
              <w:left w:val="nil"/>
              <w:bottom w:val="nil"/>
              <w:right w:val="single" w:sz="8" w:space="0" w:color="000000"/>
            </w:tcBorders>
            <w:tcMar>
              <w:top w:w="15" w:type="dxa"/>
              <w:left w:w="15" w:type="dxa"/>
              <w:bottom w:w="0" w:type="dxa"/>
              <w:right w:w="15" w:type="dxa"/>
            </w:tcMar>
            <w:vAlign w:val="center"/>
            <w:hideMark/>
          </w:tcPr>
          <w:p w14:paraId="78FEE55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156.3</w:t>
            </w:r>
          </w:p>
        </w:tc>
        <w:tc>
          <w:tcPr>
            <w:tcW w:w="2115" w:type="dxa"/>
            <w:tcBorders>
              <w:top w:val="nil"/>
              <w:left w:val="nil"/>
              <w:bottom w:val="nil"/>
              <w:right w:val="nil"/>
            </w:tcBorders>
            <w:noWrap/>
            <w:tcMar>
              <w:top w:w="15" w:type="dxa"/>
              <w:left w:w="15" w:type="dxa"/>
              <w:bottom w:w="0" w:type="dxa"/>
              <w:right w:w="15" w:type="dxa"/>
            </w:tcMar>
            <w:vAlign w:val="center"/>
            <w:hideMark/>
          </w:tcPr>
          <w:p w14:paraId="65B05C7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-3.5</w:t>
            </w:r>
          </w:p>
        </w:tc>
        <w:tc>
          <w:tcPr>
            <w:tcW w:w="30" w:type="dxa"/>
            <w:tcBorders>
              <w:top w:val="nil"/>
              <w:left w:val="nil"/>
              <w:bottom w:val="nil"/>
              <w:right w:val="nil"/>
            </w:tcBorders>
            <w:vAlign w:val="center"/>
            <w:hideMark/>
          </w:tcPr>
          <w:p w14:paraId="39D94895"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126B1674" w14:textId="77777777" w:rsidTr="00A02050">
        <w:trPr>
          <w:trHeight w:val="283"/>
          <w:jc w:val="center"/>
        </w:trPr>
        <w:tc>
          <w:tcPr>
            <w:tcW w:w="2501" w:type="dxa"/>
            <w:tcBorders>
              <w:top w:val="nil"/>
              <w:left w:val="nil"/>
              <w:bottom w:val="nil"/>
              <w:right w:val="single" w:sz="8" w:space="0" w:color="000000"/>
            </w:tcBorders>
            <w:noWrap/>
            <w:tcMar>
              <w:top w:w="15" w:type="dxa"/>
              <w:left w:w="15" w:type="dxa"/>
              <w:bottom w:w="0" w:type="dxa"/>
              <w:right w:w="15" w:type="dxa"/>
            </w:tcMar>
            <w:vAlign w:val="center"/>
            <w:hideMark/>
          </w:tcPr>
          <w:p w14:paraId="3BBC9009"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水运</w:t>
            </w:r>
          </w:p>
        </w:tc>
        <w:tc>
          <w:tcPr>
            <w:tcW w:w="2001" w:type="dxa"/>
            <w:tcBorders>
              <w:top w:val="nil"/>
              <w:left w:val="nil"/>
              <w:bottom w:val="nil"/>
              <w:right w:val="single" w:sz="8" w:space="0" w:color="000000"/>
            </w:tcBorders>
            <w:noWrap/>
            <w:tcMar>
              <w:top w:w="15" w:type="dxa"/>
              <w:left w:w="15" w:type="dxa"/>
              <w:bottom w:w="0" w:type="dxa"/>
              <w:right w:w="15" w:type="dxa"/>
            </w:tcMar>
            <w:vAlign w:val="center"/>
            <w:hideMark/>
          </w:tcPr>
          <w:p w14:paraId="4BEE82E2"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亿人次</w:t>
            </w:r>
          </w:p>
        </w:tc>
        <w:tc>
          <w:tcPr>
            <w:tcW w:w="1826" w:type="dxa"/>
            <w:tcBorders>
              <w:top w:val="nil"/>
              <w:left w:val="nil"/>
              <w:bottom w:val="nil"/>
              <w:right w:val="single" w:sz="8" w:space="0" w:color="000000"/>
            </w:tcBorders>
            <w:tcMar>
              <w:top w:w="15" w:type="dxa"/>
              <w:left w:w="15" w:type="dxa"/>
              <w:bottom w:w="0" w:type="dxa"/>
              <w:right w:w="15" w:type="dxa"/>
            </w:tcMar>
            <w:vAlign w:val="center"/>
            <w:hideMark/>
          </w:tcPr>
          <w:p w14:paraId="181FFB3C"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2.7</w:t>
            </w:r>
          </w:p>
        </w:tc>
        <w:tc>
          <w:tcPr>
            <w:tcW w:w="2115" w:type="dxa"/>
            <w:tcBorders>
              <w:top w:val="nil"/>
              <w:left w:val="nil"/>
              <w:bottom w:val="nil"/>
              <w:right w:val="nil"/>
            </w:tcBorders>
            <w:noWrap/>
            <w:tcMar>
              <w:top w:w="15" w:type="dxa"/>
              <w:left w:w="15" w:type="dxa"/>
              <w:bottom w:w="0" w:type="dxa"/>
              <w:right w:w="15" w:type="dxa"/>
            </w:tcMar>
            <w:vAlign w:val="center"/>
            <w:hideMark/>
          </w:tcPr>
          <w:p w14:paraId="1DF5EC30"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0.1</w:t>
            </w:r>
          </w:p>
        </w:tc>
        <w:tc>
          <w:tcPr>
            <w:tcW w:w="30" w:type="dxa"/>
            <w:tcBorders>
              <w:top w:val="nil"/>
              <w:left w:val="nil"/>
              <w:bottom w:val="nil"/>
              <w:right w:val="nil"/>
            </w:tcBorders>
            <w:vAlign w:val="center"/>
            <w:hideMark/>
          </w:tcPr>
          <w:p w14:paraId="7E72BA89"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4EF09A4D" w14:textId="77777777" w:rsidTr="00A02050">
        <w:trPr>
          <w:trHeight w:val="283"/>
          <w:jc w:val="center"/>
        </w:trPr>
        <w:tc>
          <w:tcPr>
            <w:tcW w:w="2501" w:type="dxa"/>
            <w:tcBorders>
              <w:top w:val="nil"/>
              <w:left w:val="nil"/>
              <w:bottom w:val="nil"/>
              <w:right w:val="single" w:sz="8" w:space="0" w:color="000000"/>
            </w:tcBorders>
            <w:noWrap/>
            <w:tcMar>
              <w:top w:w="15" w:type="dxa"/>
              <w:left w:w="15" w:type="dxa"/>
              <w:bottom w:w="0" w:type="dxa"/>
              <w:right w:w="15" w:type="dxa"/>
            </w:tcMar>
            <w:vAlign w:val="center"/>
            <w:hideMark/>
          </w:tcPr>
          <w:p w14:paraId="31491D35"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民航</w:t>
            </w:r>
          </w:p>
        </w:tc>
        <w:tc>
          <w:tcPr>
            <w:tcW w:w="2001" w:type="dxa"/>
            <w:tcBorders>
              <w:top w:val="nil"/>
              <w:left w:val="nil"/>
              <w:bottom w:val="nil"/>
              <w:right w:val="single" w:sz="8" w:space="0" w:color="000000"/>
            </w:tcBorders>
            <w:noWrap/>
            <w:tcMar>
              <w:top w:w="15" w:type="dxa"/>
              <w:left w:w="15" w:type="dxa"/>
              <w:bottom w:w="0" w:type="dxa"/>
              <w:right w:w="15" w:type="dxa"/>
            </w:tcMar>
            <w:vAlign w:val="center"/>
            <w:hideMark/>
          </w:tcPr>
          <w:p w14:paraId="5CF25584"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亿人次</w:t>
            </w:r>
          </w:p>
        </w:tc>
        <w:tc>
          <w:tcPr>
            <w:tcW w:w="1826" w:type="dxa"/>
            <w:tcBorders>
              <w:top w:val="nil"/>
              <w:left w:val="nil"/>
              <w:bottom w:val="nil"/>
              <w:right w:val="single" w:sz="8" w:space="0" w:color="000000"/>
            </w:tcBorders>
            <w:tcMar>
              <w:top w:w="15" w:type="dxa"/>
              <w:left w:w="15" w:type="dxa"/>
              <w:bottom w:w="0" w:type="dxa"/>
              <w:right w:w="15" w:type="dxa"/>
            </w:tcMar>
            <w:vAlign w:val="center"/>
            <w:hideMark/>
          </w:tcPr>
          <w:p w14:paraId="57C78BEF"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4.9</w:t>
            </w:r>
          </w:p>
        </w:tc>
        <w:tc>
          <w:tcPr>
            <w:tcW w:w="2115" w:type="dxa"/>
            <w:tcBorders>
              <w:top w:val="nil"/>
              <w:left w:val="nil"/>
              <w:bottom w:val="nil"/>
              <w:right w:val="nil"/>
            </w:tcBorders>
            <w:noWrap/>
            <w:tcMar>
              <w:top w:w="15" w:type="dxa"/>
              <w:left w:w="15" w:type="dxa"/>
              <w:bottom w:w="0" w:type="dxa"/>
              <w:right w:w="15" w:type="dxa"/>
            </w:tcMar>
            <w:vAlign w:val="center"/>
            <w:hideMark/>
          </w:tcPr>
          <w:p w14:paraId="1D5027A5"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11.8</w:t>
            </w:r>
          </w:p>
        </w:tc>
        <w:tc>
          <w:tcPr>
            <w:tcW w:w="30" w:type="dxa"/>
            <w:tcBorders>
              <w:top w:val="nil"/>
              <w:left w:val="nil"/>
              <w:bottom w:val="nil"/>
              <w:right w:val="nil"/>
            </w:tcBorders>
            <w:vAlign w:val="center"/>
            <w:hideMark/>
          </w:tcPr>
          <w:p w14:paraId="270D93EC"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00EA2BCD" w14:textId="77777777" w:rsidTr="00A02050">
        <w:trPr>
          <w:trHeight w:val="283"/>
          <w:jc w:val="center"/>
        </w:trPr>
        <w:tc>
          <w:tcPr>
            <w:tcW w:w="2501" w:type="dxa"/>
            <w:tcBorders>
              <w:top w:val="nil"/>
              <w:left w:val="nil"/>
              <w:bottom w:val="nil"/>
              <w:right w:val="single" w:sz="8" w:space="0" w:color="000000"/>
            </w:tcBorders>
            <w:noWrap/>
            <w:tcMar>
              <w:top w:w="15" w:type="dxa"/>
              <w:left w:w="15" w:type="dxa"/>
              <w:bottom w:w="0" w:type="dxa"/>
              <w:right w:w="15" w:type="dxa"/>
            </w:tcMar>
            <w:vAlign w:val="center"/>
            <w:hideMark/>
          </w:tcPr>
          <w:p w14:paraId="7F5C6671"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旅客运输周转量</w:t>
            </w:r>
          </w:p>
        </w:tc>
        <w:tc>
          <w:tcPr>
            <w:tcW w:w="2001" w:type="dxa"/>
            <w:tcBorders>
              <w:top w:val="nil"/>
              <w:left w:val="nil"/>
              <w:bottom w:val="nil"/>
              <w:right w:val="single" w:sz="8" w:space="0" w:color="000000"/>
            </w:tcBorders>
            <w:noWrap/>
            <w:tcMar>
              <w:top w:w="15" w:type="dxa"/>
              <w:left w:w="15" w:type="dxa"/>
              <w:bottom w:w="0" w:type="dxa"/>
              <w:right w:w="15" w:type="dxa"/>
            </w:tcMar>
            <w:vAlign w:val="center"/>
            <w:hideMark/>
          </w:tcPr>
          <w:p w14:paraId="16D30187"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亿人公里</w:t>
            </w:r>
          </w:p>
        </w:tc>
        <w:tc>
          <w:tcPr>
            <w:tcW w:w="1826" w:type="dxa"/>
            <w:tcBorders>
              <w:top w:val="nil"/>
              <w:left w:val="nil"/>
              <w:bottom w:val="nil"/>
              <w:right w:val="single" w:sz="8" w:space="0" w:color="000000"/>
            </w:tcBorders>
            <w:tcMar>
              <w:top w:w="15" w:type="dxa"/>
              <w:left w:w="15" w:type="dxa"/>
              <w:bottom w:w="0" w:type="dxa"/>
              <w:right w:w="15" w:type="dxa"/>
            </w:tcMar>
            <w:vAlign w:val="center"/>
            <w:hideMark/>
          </w:tcPr>
          <w:p w14:paraId="37EE50EA"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31305.7</w:t>
            </w:r>
          </w:p>
        </w:tc>
        <w:tc>
          <w:tcPr>
            <w:tcW w:w="2115" w:type="dxa"/>
            <w:tcBorders>
              <w:top w:val="nil"/>
              <w:left w:val="nil"/>
              <w:bottom w:val="nil"/>
              <w:right w:val="nil"/>
            </w:tcBorders>
            <w:noWrap/>
            <w:tcMar>
              <w:top w:w="15" w:type="dxa"/>
              <w:left w:w="15" w:type="dxa"/>
              <w:bottom w:w="0" w:type="dxa"/>
              <w:right w:w="15" w:type="dxa"/>
            </w:tcMar>
            <w:vAlign w:val="center"/>
            <w:hideMark/>
          </w:tcPr>
          <w:p w14:paraId="4CA2F5AD"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4.1</w:t>
            </w:r>
          </w:p>
        </w:tc>
        <w:tc>
          <w:tcPr>
            <w:tcW w:w="30" w:type="dxa"/>
            <w:tcBorders>
              <w:top w:val="nil"/>
              <w:left w:val="nil"/>
              <w:bottom w:val="nil"/>
              <w:right w:val="nil"/>
            </w:tcBorders>
            <w:vAlign w:val="center"/>
            <w:hideMark/>
          </w:tcPr>
          <w:p w14:paraId="22B7D16E"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49DAC5F9" w14:textId="77777777" w:rsidTr="00A02050">
        <w:trPr>
          <w:trHeight w:val="283"/>
          <w:jc w:val="center"/>
        </w:trPr>
        <w:tc>
          <w:tcPr>
            <w:tcW w:w="2501" w:type="dxa"/>
            <w:tcBorders>
              <w:top w:val="nil"/>
              <w:left w:val="nil"/>
              <w:bottom w:val="nil"/>
              <w:right w:val="single" w:sz="8" w:space="0" w:color="000000"/>
            </w:tcBorders>
            <w:noWrap/>
            <w:tcMar>
              <w:top w:w="15" w:type="dxa"/>
              <w:left w:w="15" w:type="dxa"/>
              <w:bottom w:w="0" w:type="dxa"/>
              <w:right w:w="15" w:type="dxa"/>
            </w:tcMar>
            <w:vAlign w:val="center"/>
            <w:hideMark/>
          </w:tcPr>
          <w:p w14:paraId="329F0BD9"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铁路</w:t>
            </w:r>
          </w:p>
        </w:tc>
        <w:tc>
          <w:tcPr>
            <w:tcW w:w="2001" w:type="dxa"/>
            <w:tcBorders>
              <w:top w:val="nil"/>
              <w:left w:val="nil"/>
              <w:bottom w:val="nil"/>
              <w:right w:val="single" w:sz="8" w:space="0" w:color="000000"/>
            </w:tcBorders>
            <w:noWrap/>
            <w:tcMar>
              <w:top w:w="15" w:type="dxa"/>
              <w:left w:w="15" w:type="dxa"/>
              <w:bottom w:w="0" w:type="dxa"/>
              <w:right w:w="15" w:type="dxa"/>
            </w:tcMar>
            <w:vAlign w:val="center"/>
            <w:hideMark/>
          </w:tcPr>
          <w:p w14:paraId="1A965C67"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亿人公里</w:t>
            </w:r>
          </w:p>
        </w:tc>
        <w:tc>
          <w:tcPr>
            <w:tcW w:w="1826" w:type="dxa"/>
            <w:tcBorders>
              <w:top w:val="nil"/>
              <w:left w:val="nil"/>
              <w:bottom w:val="nil"/>
              <w:right w:val="single" w:sz="8" w:space="0" w:color="000000"/>
            </w:tcBorders>
            <w:tcMar>
              <w:top w:w="15" w:type="dxa"/>
              <w:left w:w="15" w:type="dxa"/>
              <w:bottom w:w="0" w:type="dxa"/>
              <w:right w:w="15" w:type="dxa"/>
            </w:tcMar>
            <w:vAlign w:val="center"/>
            <w:hideMark/>
          </w:tcPr>
          <w:p w14:paraId="15638EDC"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12579.3</w:t>
            </w:r>
          </w:p>
        </w:tc>
        <w:tc>
          <w:tcPr>
            <w:tcW w:w="2115" w:type="dxa"/>
            <w:tcBorders>
              <w:top w:val="nil"/>
              <w:left w:val="nil"/>
              <w:bottom w:val="nil"/>
              <w:right w:val="nil"/>
            </w:tcBorders>
            <w:noWrap/>
            <w:tcMar>
              <w:top w:w="15" w:type="dxa"/>
              <w:left w:w="15" w:type="dxa"/>
              <w:bottom w:w="0" w:type="dxa"/>
              <w:right w:w="15" w:type="dxa"/>
            </w:tcMar>
            <w:vAlign w:val="center"/>
            <w:hideMark/>
          </w:tcPr>
          <w:p w14:paraId="276C48EE"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5.2</w:t>
            </w:r>
          </w:p>
        </w:tc>
        <w:tc>
          <w:tcPr>
            <w:tcW w:w="30" w:type="dxa"/>
            <w:tcBorders>
              <w:top w:val="nil"/>
              <w:left w:val="nil"/>
              <w:bottom w:val="nil"/>
              <w:right w:val="nil"/>
            </w:tcBorders>
            <w:vAlign w:val="center"/>
            <w:hideMark/>
          </w:tcPr>
          <w:p w14:paraId="00369ABC"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2C8D476B" w14:textId="77777777" w:rsidTr="00A02050">
        <w:trPr>
          <w:trHeight w:val="283"/>
          <w:jc w:val="center"/>
        </w:trPr>
        <w:tc>
          <w:tcPr>
            <w:tcW w:w="2501" w:type="dxa"/>
            <w:tcBorders>
              <w:top w:val="nil"/>
              <w:left w:val="nil"/>
              <w:bottom w:val="nil"/>
              <w:right w:val="single" w:sz="8" w:space="0" w:color="000000"/>
            </w:tcBorders>
            <w:noWrap/>
            <w:tcMar>
              <w:top w:w="15" w:type="dxa"/>
              <w:left w:w="15" w:type="dxa"/>
              <w:bottom w:w="0" w:type="dxa"/>
              <w:right w:w="15" w:type="dxa"/>
            </w:tcMar>
            <w:vAlign w:val="center"/>
            <w:hideMark/>
          </w:tcPr>
          <w:p w14:paraId="68E9AEF8"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公路</w:t>
            </w:r>
          </w:p>
        </w:tc>
        <w:tc>
          <w:tcPr>
            <w:tcW w:w="2001" w:type="dxa"/>
            <w:tcBorders>
              <w:top w:val="nil"/>
              <w:left w:val="nil"/>
              <w:bottom w:val="nil"/>
              <w:right w:val="single" w:sz="8" w:space="0" w:color="000000"/>
            </w:tcBorders>
            <w:noWrap/>
            <w:tcMar>
              <w:top w:w="15" w:type="dxa"/>
              <w:left w:w="15" w:type="dxa"/>
              <w:bottom w:w="0" w:type="dxa"/>
              <w:right w:w="15" w:type="dxa"/>
            </w:tcMar>
            <w:vAlign w:val="center"/>
            <w:hideMark/>
          </w:tcPr>
          <w:p w14:paraId="67EA57E7"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亿人公里</w:t>
            </w:r>
          </w:p>
        </w:tc>
        <w:tc>
          <w:tcPr>
            <w:tcW w:w="1826" w:type="dxa"/>
            <w:tcBorders>
              <w:top w:val="nil"/>
              <w:left w:val="nil"/>
              <w:bottom w:val="nil"/>
              <w:right w:val="single" w:sz="8" w:space="0" w:color="000000"/>
            </w:tcBorders>
            <w:tcMar>
              <w:top w:w="15" w:type="dxa"/>
              <w:left w:w="15" w:type="dxa"/>
              <w:bottom w:w="0" w:type="dxa"/>
              <w:right w:w="15" w:type="dxa"/>
            </w:tcMar>
            <w:vAlign w:val="center"/>
            <w:hideMark/>
          </w:tcPr>
          <w:p w14:paraId="243B23C5"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10294.8</w:t>
            </w:r>
          </w:p>
        </w:tc>
        <w:tc>
          <w:tcPr>
            <w:tcW w:w="2115" w:type="dxa"/>
            <w:tcBorders>
              <w:top w:val="nil"/>
              <w:left w:val="nil"/>
              <w:bottom w:val="nil"/>
              <w:right w:val="nil"/>
            </w:tcBorders>
            <w:noWrap/>
            <w:tcMar>
              <w:top w:w="15" w:type="dxa"/>
              <w:left w:w="15" w:type="dxa"/>
              <w:bottom w:w="0" w:type="dxa"/>
              <w:right w:w="15" w:type="dxa"/>
            </w:tcMar>
            <w:vAlign w:val="center"/>
            <w:hideMark/>
          </w:tcPr>
          <w:p w14:paraId="0BD7F0CC"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-4.2</w:t>
            </w:r>
          </w:p>
        </w:tc>
        <w:tc>
          <w:tcPr>
            <w:tcW w:w="30" w:type="dxa"/>
            <w:tcBorders>
              <w:top w:val="nil"/>
              <w:left w:val="nil"/>
              <w:bottom w:val="nil"/>
              <w:right w:val="nil"/>
            </w:tcBorders>
            <w:vAlign w:val="center"/>
            <w:hideMark/>
          </w:tcPr>
          <w:p w14:paraId="763D665F"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0682AA1F" w14:textId="77777777" w:rsidTr="00A02050">
        <w:trPr>
          <w:trHeight w:val="283"/>
          <w:jc w:val="center"/>
        </w:trPr>
        <w:tc>
          <w:tcPr>
            <w:tcW w:w="2501" w:type="dxa"/>
            <w:tcBorders>
              <w:top w:val="nil"/>
              <w:left w:val="nil"/>
              <w:bottom w:val="nil"/>
              <w:right w:val="single" w:sz="8" w:space="0" w:color="000000"/>
            </w:tcBorders>
            <w:noWrap/>
            <w:tcMar>
              <w:top w:w="15" w:type="dxa"/>
              <w:left w:w="15" w:type="dxa"/>
              <w:bottom w:w="0" w:type="dxa"/>
              <w:right w:w="15" w:type="dxa"/>
            </w:tcMar>
            <w:vAlign w:val="center"/>
            <w:hideMark/>
          </w:tcPr>
          <w:p w14:paraId="42F9A5EB"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水运</w:t>
            </w:r>
          </w:p>
        </w:tc>
        <w:tc>
          <w:tcPr>
            <w:tcW w:w="2001" w:type="dxa"/>
            <w:tcBorders>
              <w:top w:val="nil"/>
              <w:left w:val="nil"/>
              <w:bottom w:val="nil"/>
              <w:right w:val="single" w:sz="8" w:space="0" w:color="000000"/>
            </w:tcBorders>
            <w:noWrap/>
            <w:tcMar>
              <w:top w:w="15" w:type="dxa"/>
              <w:left w:w="15" w:type="dxa"/>
              <w:bottom w:w="0" w:type="dxa"/>
              <w:right w:w="15" w:type="dxa"/>
            </w:tcMar>
            <w:vAlign w:val="center"/>
            <w:hideMark/>
          </w:tcPr>
          <w:p w14:paraId="7E5EFE3C"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亿人公里</w:t>
            </w:r>
          </w:p>
        </w:tc>
        <w:tc>
          <w:tcPr>
            <w:tcW w:w="1826" w:type="dxa"/>
            <w:tcBorders>
              <w:top w:val="nil"/>
              <w:left w:val="nil"/>
              <w:bottom w:val="nil"/>
              <w:right w:val="single" w:sz="8" w:space="0" w:color="000000"/>
            </w:tcBorders>
            <w:tcMar>
              <w:top w:w="15" w:type="dxa"/>
              <w:left w:w="15" w:type="dxa"/>
              <w:bottom w:w="0" w:type="dxa"/>
              <w:right w:w="15" w:type="dxa"/>
            </w:tcMar>
            <w:vAlign w:val="center"/>
            <w:hideMark/>
          </w:tcPr>
          <w:p w14:paraId="1D4C4A25"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72.0</w:t>
            </w:r>
          </w:p>
        </w:tc>
        <w:tc>
          <w:tcPr>
            <w:tcW w:w="2115" w:type="dxa"/>
            <w:tcBorders>
              <w:top w:val="nil"/>
              <w:left w:val="nil"/>
              <w:bottom w:val="nil"/>
              <w:right w:val="nil"/>
            </w:tcBorders>
            <w:noWrap/>
            <w:tcMar>
              <w:top w:w="15" w:type="dxa"/>
              <w:left w:w="15" w:type="dxa"/>
              <w:bottom w:w="0" w:type="dxa"/>
              <w:right w:w="15" w:type="dxa"/>
            </w:tcMar>
            <w:vAlign w:val="center"/>
            <w:hideMark/>
          </w:tcPr>
          <w:p w14:paraId="12C53B25"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-1.4</w:t>
            </w:r>
          </w:p>
        </w:tc>
        <w:tc>
          <w:tcPr>
            <w:tcW w:w="30" w:type="dxa"/>
            <w:tcBorders>
              <w:top w:val="nil"/>
              <w:left w:val="nil"/>
              <w:bottom w:val="nil"/>
              <w:right w:val="nil"/>
            </w:tcBorders>
            <w:vAlign w:val="center"/>
            <w:hideMark/>
          </w:tcPr>
          <w:p w14:paraId="337ABBC8"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r w:rsidR="00A02050" w:rsidRPr="00A02050" w14:paraId="457FED75" w14:textId="77777777" w:rsidTr="00A02050">
        <w:trPr>
          <w:trHeight w:val="283"/>
          <w:jc w:val="center"/>
        </w:trPr>
        <w:tc>
          <w:tcPr>
            <w:tcW w:w="2501" w:type="dxa"/>
            <w:tcBorders>
              <w:top w:val="nil"/>
              <w:left w:val="nil"/>
              <w:bottom w:val="single" w:sz="12" w:space="0" w:color="000000"/>
              <w:right w:val="single" w:sz="8" w:space="0" w:color="000000"/>
            </w:tcBorders>
            <w:noWrap/>
            <w:tcMar>
              <w:top w:w="15" w:type="dxa"/>
              <w:left w:w="15" w:type="dxa"/>
              <w:bottom w:w="0" w:type="dxa"/>
              <w:right w:w="15" w:type="dxa"/>
            </w:tcMar>
            <w:vAlign w:val="center"/>
            <w:hideMark/>
          </w:tcPr>
          <w:p w14:paraId="5DC51F28"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民航</w:t>
            </w:r>
          </w:p>
        </w:tc>
        <w:tc>
          <w:tcPr>
            <w:tcW w:w="2001" w:type="dxa"/>
            <w:tcBorders>
              <w:top w:val="nil"/>
              <w:left w:val="nil"/>
              <w:bottom w:val="single" w:sz="12" w:space="0" w:color="000000"/>
              <w:right w:val="single" w:sz="8" w:space="0" w:color="000000"/>
            </w:tcBorders>
            <w:noWrap/>
            <w:tcMar>
              <w:top w:w="15" w:type="dxa"/>
              <w:left w:w="15" w:type="dxa"/>
              <w:bottom w:w="0" w:type="dxa"/>
              <w:right w:w="15" w:type="dxa"/>
            </w:tcMar>
            <w:vAlign w:val="center"/>
            <w:hideMark/>
          </w:tcPr>
          <w:p w14:paraId="6E492EB3"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亿人公里</w:t>
            </w:r>
          </w:p>
        </w:tc>
        <w:tc>
          <w:tcPr>
            <w:tcW w:w="1826" w:type="dxa"/>
            <w:tcBorders>
              <w:top w:val="nil"/>
              <w:left w:val="nil"/>
              <w:bottom w:val="single" w:sz="12" w:space="0" w:color="000000"/>
              <w:right w:val="single" w:sz="8" w:space="0" w:color="000000"/>
            </w:tcBorders>
            <w:tcMar>
              <w:top w:w="15" w:type="dxa"/>
              <w:left w:w="15" w:type="dxa"/>
              <w:bottom w:w="0" w:type="dxa"/>
              <w:right w:w="15" w:type="dxa"/>
            </w:tcMar>
            <w:vAlign w:val="center"/>
            <w:hideMark/>
          </w:tcPr>
          <w:p w14:paraId="08917BD2"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8359.5</w:t>
            </w:r>
          </w:p>
        </w:tc>
        <w:tc>
          <w:tcPr>
            <w:tcW w:w="2115" w:type="dxa"/>
            <w:tcBorders>
              <w:top w:val="nil"/>
              <w:left w:val="nil"/>
              <w:bottom w:val="single" w:sz="12" w:space="0" w:color="000000"/>
              <w:right w:val="nil"/>
            </w:tcBorders>
            <w:noWrap/>
            <w:tcMar>
              <w:top w:w="15" w:type="dxa"/>
              <w:left w:w="15" w:type="dxa"/>
              <w:bottom w:w="0" w:type="dxa"/>
              <w:right w:w="15" w:type="dxa"/>
            </w:tcMar>
            <w:vAlign w:val="center"/>
            <w:hideMark/>
          </w:tcPr>
          <w:p w14:paraId="5047E541" w14:textId="77777777" w:rsidR="00A02050" w:rsidRPr="00A02050" w:rsidRDefault="00A02050" w:rsidP="00A02050">
            <w:pPr>
              <w:widowControl/>
              <w:spacing w:line="240" w:lineRule="atLeast"/>
              <w:ind w:left="57" w:right="57"/>
              <w:jc w:val="right"/>
              <w:rPr>
                <w:rFonts w:ascii="宋体" w:eastAsia="宋体" w:hAnsi="宋体" w:cs="宋体"/>
                <w:kern w:val="0"/>
                <w:sz w:val="24"/>
                <w:szCs w:val="24"/>
              </w:rPr>
            </w:pPr>
            <w:r w:rsidRPr="00A02050">
              <w:rPr>
                <w:rFonts w:ascii="宋体" w:eastAsia="宋体" w:hAnsi="宋体" w:cs="宋体"/>
                <w:kern w:val="0"/>
                <w:sz w:val="24"/>
                <w:szCs w:val="24"/>
              </w:rPr>
              <w:t>14.8</w:t>
            </w:r>
          </w:p>
        </w:tc>
        <w:tc>
          <w:tcPr>
            <w:tcW w:w="30" w:type="dxa"/>
            <w:tcBorders>
              <w:top w:val="nil"/>
              <w:left w:val="nil"/>
              <w:bottom w:val="nil"/>
              <w:right w:val="nil"/>
            </w:tcBorders>
            <w:vAlign w:val="center"/>
            <w:hideMark/>
          </w:tcPr>
          <w:p w14:paraId="7132D0C4" w14:textId="77777777" w:rsidR="00A02050" w:rsidRPr="00A02050" w:rsidRDefault="00A02050" w:rsidP="00A02050">
            <w:pPr>
              <w:widowControl/>
              <w:jc w:val="left"/>
              <w:rPr>
                <w:rFonts w:ascii="宋体" w:eastAsia="宋体" w:hAnsi="宋体" w:cs="宋体"/>
                <w:kern w:val="0"/>
                <w:sz w:val="24"/>
                <w:szCs w:val="24"/>
              </w:rPr>
            </w:pPr>
            <w:r w:rsidRPr="00A02050">
              <w:rPr>
                <w:rFonts w:ascii="宋体" w:eastAsia="宋体" w:hAnsi="宋体" w:cs="宋体"/>
                <w:kern w:val="0"/>
                <w:sz w:val="24"/>
                <w:szCs w:val="24"/>
              </w:rPr>
              <w:t> </w:t>
            </w:r>
          </w:p>
        </w:tc>
      </w:tr>
    </w:tbl>
    <w:p w14:paraId="57C57DE4" w14:textId="77777777" w:rsidR="00A02050" w:rsidRPr="00A02050" w:rsidRDefault="00A02050" w:rsidP="00A02050">
      <w:pPr>
        <w:widowControl/>
        <w:shd w:val="clear" w:color="auto" w:fill="FFFFFF"/>
        <w:spacing w:line="375" w:lineRule="atLeast"/>
        <w:jc w:val="left"/>
        <w:rPr>
          <w:rFonts w:ascii="宋体" w:eastAsia="宋体" w:hAnsi="宋体" w:cs="宋体"/>
          <w:color w:val="333333"/>
          <w:kern w:val="0"/>
          <w:sz w:val="18"/>
          <w:szCs w:val="18"/>
        </w:rPr>
      </w:pPr>
      <w:r w:rsidRPr="00A02050">
        <w:rPr>
          <w:rFonts w:ascii="宋体" w:eastAsia="宋体" w:hAnsi="宋体" w:cs="宋体" w:hint="eastAsia"/>
          <w:color w:val="333333"/>
          <w:kern w:val="0"/>
          <w:sz w:val="24"/>
          <w:szCs w:val="24"/>
        </w:rPr>
        <w:t> </w:t>
      </w:r>
    </w:p>
    <w:p w14:paraId="4E7B6C3E"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年末全国民用汽车保有量19440万辆（包括三轮汽车和低速货车881万辆），比上年末增长12.8%，其中私人汽车保有量16559万辆，增长15.0%。民用轿车保有量10876万辆，增长14.4%，其中私人轿车10152万辆，增长15.5%。</w:t>
      </w:r>
    </w:p>
    <w:p w14:paraId="6FF46D3F"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0F100B3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全年完成邮电业务总量</w:t>
      </w:r>
      <w:r w:rsidRPr="00A02050">
        <w:rPr>
          <w:rFonts w:ascii="宋体" w:eastAsia="宋体" w:hAnsi="宋体" w:cs="宋体" w:hint="eastAsia"/>
          <w:color w:val="0000FF"/>
          <w:kern w:val="0"/>
          <w:sz w:val="24"/>
          <w:szCs w:val="24"/>
          <w:vertAlign w:val="superscript"/>
        </w:rPr>
        <w:t>[30]</w:t>
      </w:r>
      <w:r w:rsidRPr="00A02050">
        <w:rPr>
          <w:rFonts w:ascii="宋体" w:eastAsia="宋体" w:hAnsi="宋体" w:cs="宋体" w:hint="eastAsia"/>
          <w:color w:val="333333"/>
          <w:kern w:val="0"/>
          <w:sz w:val="24"/>
          <w:szCs w:val="24"/>
        </w:rPr>
        <w:t>43344亿元，比上年增长52.7%。其中，邮政行业业务总量7397亿元，增长45.7%；电信业务总量35948亿元，增长54.2%。邮政业全年完成邮政函件业务36.2亿件，包裹业务0.3亿件，快递业务量312.8亿件；快递业务收入3974亿元。电信业全年新增移动电话交换机容量</w:t>
      </w:r>
      <w:r w:rsidRPr="00A02050">
        <w:rPr>
          <w:rFonts w:ascii="宋体" w:eastAsia="宋体" w:hAnsi="宋体" w:cs="宋体" w:hint="eastAsia"/>
          <w:color w:val="0000FF"/>
          <w:kern w:val="0"/>
          <w:sz w:val="24"/>
          <w:szCs w:val="24"/>
          <w:vertAlign w:val="superscript"/>
        </w:rPr>
        <w:t>[31]</w:t>
      </w:r>
      <w:r w:rsidRPr="00A02050">
        <w:rPr>
          <w:rFonts w:ascii="宋体" w:eastAsia="宋体" w:hAnsi="宋体" w:cs="宋体" w:hint="eastAsia"/>
          <w:color w:val="333333"/>
          <w:kern w:val="0"/>
          <w:sz w:val="24"/>
          <w:szCs w:val="24"/>
        </w:rPr>
        <w:t>7318万户，达到218384万户。年末全国电话用户总数152856万户，其中移动电话用户132193万户。移动电话普及率上升至96.2部/百人。固定互联网宽带接入用户</w:t>
      </w:r>
      <w:r w:rsidRPr="00A02050">
        <w:rPr>
          <w:rFonts w:ascii="宋体" w:eastAsia="宋体" w:hAnsi="宋体" w:cs="宋体" w:hint="eastAsia"/>
          <w:color w:val="0000FF"/>
          <w:kern w:val="0"/>
          <w:sz w:val="24"/>
          <w:szCs w:val="24"/>
          <w:vertAlign w:val="superscript"/>
        </w:rPr>
        <w:t>[32]</w:t>
      </w:r>
      <w:r w:rsidRPr="00A02050">
        <w:rPr>
          <w:rFonts w:ascii="宋体" w:eastAsia="宋体" w:hAnsi="宋体" w:cs="宋体" w:hint="eastAsia"/>
          <w:color w:val="333333"/>
          <w:kern w:val="0"/>
          <w:sz w:val="24"/>
          <w:szCs w:val="24"/>
        </w:rPr>
        <w:t>29721万户，比上年增加3774万户，其中固定互联网光纤宽带接入用户</w:t>
      </w:r>
      <w:r w:rsidRPr="00A02050">
        <w:rPr>
          <w:rFonts w:ascii="宋体" w:eastAsia="宋体" w:hAnsi="宋体" w:cs="宋体" w:hint="eastAsia"/>
          <w:color w:val="0000FF"/>
          <w:kern w:val="0"/>
          <w:sz w:val="24"/>
          <w:szCs w:val="24"/>
          <w:vertAlign w:val="superscript"/>
        </w:rPr>
        <w:t>[33]</w:t>
      </w:r>
      <w:r w:rsidRPr="00A02050">
        <w:rPr>
          <w:rFonts w:ascii="宋体" w:eastAsia="宋体" w:hAnsi="宋体" w:cs="宋体" w:hint="eastAsia"/>
          <w:color w:val="333333"/>
          <w:kern w:val="0"/>
          <w:sz w:val="24"/>
          <w:szCs w:val="24"/>
        </w:rPr>
        <w:t>22766万户，比上年增加7941万户；移动宽带用户</w:t>
      </w:r>
      <w:r w:rsidRPr="00A02050">
        <w:rPr>
          <w:rFonts w:ascii="宋体" w:eastAsia="宋体" w:hAnsi="宋体" w:cs="宋体" w:hint="eastAsia"/>
          <w:color w:val="0000FF"/>
          <w:kern w:val="0"/>
          <w:sz w:val="24"/>
          <w:szCs w:val="24"/>
          <w:vertAlign w:val="superscript"/>
        </w:rPr>
        <w:t>[34]</w:t>
      </w:r>
      <w:r w:rsidRPr="00A02050">
        <w:rPr>
          <w:rFonts w:ascii="宋体" w:eastAsia="宋体" w:hAnsi="宋体" w:cs="宋体" w:hint="eastAsia"/>
          <w:color w:val="333333"/>
          <w:kern w:val="0"/>
          <w:sz w:val="24"/>
          <w:szCs w:val="24"/>
        </w:rPr>
        <w:t>94075万户，增加</w:t>
      </w:r>
      <w:r w:rsidRPr="00A02050">
        <w:rPr>
          <w:rFonts w:ascii="宋体" w:eastAsia="宋体" w:hAnsi="宋体" w:cs="宋体" w:hint="eastAsia"/>
          <w:color w:val="333333"/>
          <w:kern w:val="0"/>
          <w:sz w:val="24"/>
          <w:szCs w:val="24"/>
        </w:rPr>
        <w:lastRenderedPageBreak/>
        <w:t>23464万户。移动互联网接入流量93.6亿G，比上年增长123.7%。互联网上网人数7.31亿人，增加4299万人，其中手机上网人数</w:t>
      </w:r>
      <w:r w:rsidRPr="00A02050">
        <w:rPr>
          <w:rFonts w:ascii="宋体" w:eastAsia="宋体" w:hAnsi="宋体" w:cs="宋体" w:hint="eastAsia"/>
          <w:color w:val="0000FF"/>
          <w:kern w:val="0"/>
          <w:sz w:val="24"/>
          <w:szCs w:val="24"/>
          <w:vertAlign w:val="superscript"/>
        </w:rPr>
        <w:t>[35]</w:t>
      </w:r>
      <w:r w:rsidRPr="00A02050">
        <w:rPr>
          <w:rFonts w:ascii="宋体" w:eastAsia="宋体" w:hAnsi="宋体" w:cs="宋体" w:hint="eastAsia"/>
          <w:color w:val="333333"/>
          <w:kern w:val="0"/>
          <w:sz w:val="24"/>
          <w:szCs w:val="24"/>
        </w:rPr>
        <w:t>6.95亿人，增加7550万人。互联网普及率达到53.2%，其中农村地区互联网普及率达到33.1%。软件和信息技术服务业</w:t>
      </w:r>
      <w:r w:rsidRPr="00A02050">
        <w:rPr>
          <w:rFonts w:ascii="宋体" w:eastAsia="宋体" w:hAnsi="宋体" w:cs="宋体" w:hint="eastAsia"/>
          <w:color w:val="0000FF"/>
          <w:kern w:val="0"/>
          <w:sz w:val="24"/>
          <w:szCs w:val="24"/>
          <w:vertAlign w:val="superscript"/>
        </w:rPr>
        <w:t>[36]</w:t>
      </w:r>
      <w:r w:rsidRPr="00A02050">
        <w:rPr>
          <w:rFonts w:ascii="宋体" w:eastAsia="宋体" w:hAnsi="宋体" w:cs="宋体" w:hint="eastAsia"/>
          <w:color w:val="333333"/>
          <w:kern w:val="0"/>
          <w:sz w:val="24"/>
          <w:szCs w:val="24"/>
        </w:rPr>
        <w:t>完成软件业务收入48511亿元，比上年增长14.9%。</w:t>
      </w:r>
    </w:p>
    <w:p w14:paraId="758B043C"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712E6808"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drawing>
          <wp:inline distT="0" distB="0" distL="0" distR="0" wp14:anchorId="1FAD81F2" wp14:editId="5E5EDE6E">
            <wp:extent cx="5029200" cy="2724150"/>
            <wp:effectExtent l="0" t="0" r="0" b="0"/>
            <wp:docPr id="64" name="图片 64" descr="http://www.stats.gov.cn/tjsj/zxfb/201702/W020170228373030949479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tats.gov.cn/tjsj/zxfb/201702/W020170228373030949479_r7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0" cy="2724150"/>
                    </a:xfrm>
                    <a:prstGeom prst="rect">
                      <a:avLst/>
                    </a:prstGeom>
                    <a:noFill/>
                    <a:ln>
                      <a:noFill/>
                    </a:ln>
                  </pic:spPr>
                </pic:pic>
              </a:graphicData>
            </a:graphic>
          </wp:inline>
        </w:drawing>
      </w:r>
    </w:p>
    <w:p w14:paraId="1C59ED06"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40E6CB3B"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drawing>
          <wp:inline distT="0" distB="0" distL="0" distR="0" wp14:anchorId="788800AB" wp14:editId="148E90BE">
            <wp:extent cx="5029200" cy="2819400"/>
            <wp:effectExtent l="0" t="0" r="0" b="0"/>
            <wp:docPr id="65" name="图片 65" descr="http://www.stats.gov.cn/tjsj/zxfb/201702/W020170228373030985275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tats.gov.cn/tjsj/zxfb/201702/W020170228373030985275_r7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2819400"/>
                    </a:xfrm>
                    <a:prstGeom prst="rect">
                      <a:avLst/>
                    </a:prstGeom>
                    <a:noFill/>
                    <a:ln>
                      <a:noFill/>
                    </a:ln>
                  </pic:spPr>
                </pic:pic>
              </a:graphicData>
            </a:graphic>
          </wp:inline>
        </w:drawing>
      </w:r>
    </w:p>
    <w:p w14:paraId="710F7E4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7A6C86E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国内游客44亿人次，比上年增长11.2%，国内旅游收入39390亿元，增长15.2%。入境游客13844万人次，增长3.5%。其中，外国人2813万人次，增长8.3%；香港、澳门和台湾同胞11031万人次，增长2.3%。在入境游客中，过夜游客5927万人次，增长4.2%。国际旅游收入1200亿美元，增长5.6%。国内居民出境13513万人次，增长5.7%。其中因私出境12850万人次，增长5.6%；赴港澳台出境8395万人次，下降2.2%。</w:t>
      </w:r>
    </w:p>
    <w:p w14:paraId="3080BB7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lastRenderedPageBreak/>
        <w:t> </w:t>
      </w:r>
    </w:p>
    <w:p w14:paraId="55A492D4"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xml:space="preserve">　　八、金融</w:t>
      </w:r>
    </w:p>
    <w:p w14:paraId="25A1BD9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w:t>
      </w:r>
    </w:p>
    <w:p w14:paraId="48F3E76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年末广义货币供应量（M</w:t>
      </w:r>
      <w:r w:rsidRPr="00A02050">
        <w:rPr>
          <w:rFonts w:ascii="宋体" w:eastAsia="宋体" w:hAnsi="宋体" w:cs="宋体" w:hint="eastAsia"/>
          <w:color w:val="333333"/>
          <w:kern w:val="0"/>
          <w:sz w:val="24"/>
          <w:szCs w:val="24"/>
          <w:vertAlign w:val="subscript"/>
        </w:rPr>
        <w:t>2</w:t>
      </w:r>
      <w:r w:rsidRPr="00A02050">
        <w:rPr>
          <w:rFonts w:ascii="宋体" w:eastAsia="宋体" w:hAnsi="宋体" w:cs="宋体" w:hint="eastAsia"/>
          <w:color w:val="333333"/>
          <w:kern w:val="0"/>
          <w:sz w:val="24"/>
          <w:szCs w:val="24"/>
        </w:rPr>
        <w:t>）余额155.0万亿元，比上年末增长11.3%；狭义货币供应量（M</w:t>
      </w:r>
      <w:r w:rsidRPr="00A02050">
        <w:rPr>
          <w:rFonts w:ascii="宋体" w:eastAsia="宋体" w:hAnsi="宋体" w:cs="宋体" w:hint="eastAsia"/>
          <w:color w:val="333333"/>
          <w:kern w:val="0"/>
          <w:sz w:val="24"/>
          <w:szCs w:val="24"/>
          <w:vertAlign w:val="subscript"/>
        </w:rPr>
        <w:t>1</w:t>
      </w:r>
      <w:r w:rsidRPr="00A02050">
        <w:rPr>
          <w:rFonts w:ascii="宋体" w:eastAsia="宋体" w:hAnsi="宋体" w:cs="宋体" w:hint="eastAsia"/>
          <w:color w:val="333333"/>
          <w:kern w:val="0"/>
          <w:sz w:val="24"/>
          <w:szCs w:val="24"/>
        </w:rPr>
        <w:t>）余额48.7万亿元，增长21.4%；流通中货币（M</w:t>
      </w:r>
      <w:r w:rsidRPr="00A02050">
        <w:rPr>
          <w:rFonts w:ascii="宋体" w:eastAsia="宋体" w:hAnsi="宋体" w:cs="宋体" w:hint="eastAsia"/>
          <w:color w:val="333333"/>
          <w:kern w:val="0"/>
          <w:sz w:val="24"/>
          <w:szCs w:val="24"/>
          <w:vertAlign w:val="subscript"/>
        </w:rPr>
        <w:t>0</w:t>
      </w:r>
      <w:r w:rsidRPr="00A02050">
        <w:rPr>
          <w:rFonts w:ascii="宋体" w:eastAsia="宋体" w:hAnsi="宋体" w:cs="宋体" w:hint="eastAsia"/>
          <w:color w:val="333333"/>
          <w:kern w:val="0"/>
          <w:sz w:val="24"/>
          <w:szCs w:val="24"/>
        </w:rPr>
        <w:t>）余额6.8万亿元，增长8.1%。</w:t>
      </w:r>
    </w:p>
    <w:p w14:paraId="5001638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6054680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全年社会融资规模增量</w:t>
      </w:r>
      <w:r w:rsidRPr="00A02050">
        <w:rPr>
          <w:rFonts w:ascii="宋体" w:eastAsia="宋体" w:hAnsi="宋体" w:cs="宋体" w:hint="eastAsia"/>
          <w:color w:val="0000FF"/>
          <w:kern w:val="0"/>
          <w:sz w:val="24"/>
          <w:szCs w:val="24"/>
          <w:vertAlign w:val="superscript"/>
        </w:rPr>
        <w:t>[37]</w:t>
      </w:r>
      <w:r w:rsidRPr="00A02050">
        <w:rPr>
          <w:rFonts w:ascii="宋体" w:eastAsia="宋体" w:hAnsi="宋体" w:cs="宋体" w:hint="eastAsia"/>
          <w:color w:val="333333"/>
          <w:kern w:val="0"/>
          <w:sz w:val="24"/>
          <w:szCs w:val="24"/>
        </w:rPr>
        <w:t>17.8万亿元，比上年多2.4万亿元。年末全部金融机构本外币各项存款余额155.5万亿元，比年初增加15.7万亿元，其中人民币各项存款余额150.6万亿元，增加14.9万亿元。全部金融机构本外币各项贷款余额112.1万亿元，增加12.7万亿元，其中人民币各项贷款余额106.6万亿元，增加12.6万亿元。</w:t>
      </w:r>
    </w:p>
    <w:p w14:paraId="21284FB4"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tbl>
      <w:tblPr>
        <w:tblW w:w="0" w:type="auto"/>
        <w:jc w:val="center"/>
        <w:tblCellMar>
          <w:left w:w="0" w:type="dxa"/>
          <w:right w:w="0" w:type="dxa"/>
        </w:tblCellMar>
        <w:tblLook w:val="04A0" w:firstRow="1" w:lastRow="0" w:firstColumn="1" w:lastColumn="0" w:noHBand="0" w:noVBand="1"/>
      </w:tblPr>
      <w:tblGrid>
        <w:gridCol w:w="3478"/>
        <w:gridCol w:w="2502"/>
        <w:gridCol w:w="2326"/>
      </w:tblGrid>
      <w:tr w:rsidR="00A02050" w:rsidRPr="00A02050" w14:paraId="1D09606B" w14:textId="77777777" w:rsidTr="00A02050">
        <w:trPr>
          <w:trHeight w:val="567"/>
          <w:jc w:val="center"/>
        </w:trPr>
        <w:tc>
          <w:tcPr>
            <w:tcW w:w="8306" w:type="dxa"/>
            <w:gridSpan w:val="3"/>
            <w:tcBorders>
              <w:top w:val="nil"/>
              <w:left w:val="nil"/>
              <w:bottom w:val="single" w:sz="12" w:space="0" w:color="000000"/>
              <w:right w:val="nil"/>
            </w:tcBorders>
            <w:shd w:val="clear" w:color="auto" w:fill="FFFFFF"/>
            <w:vAlign w:val="center"/>
            <w:hideMark/>
          </w:tcPr>
          <w:p w14:paraId="228680D6" w14:textId="77777777" w:rsidR="00A02050" w:rsidRPr="00A02050" w:rsidRDefault="00A02050" w:rsidP="00A02050">
            <w:pPr>
              <w:widowControl/>
              <w:spacing w:line="320" w:lineRule="atLeast"/>
              <w:ind w:left="57" w:right="57"/>
              <w:jc w:val="center"/>
              <w:rPr>
                <w:rFonts w:ascii="宋体" w:eastAsia="宋体" w:hAnsi="宋体" w:cs="宋体" w:hint="eastAsia"/>
                <w:kern w:val="0"/>
                <w:sz w:val="24"/>
                <w:szCs w:val="24"/>
              </w:rPr>
            </w:pPr>
            <w:r w:rsidRPr="00A02050">
              <w:rPr>
                <w:rFonts w:ascii="宋体" w:eastAsia="宋体" w:hAnsi="宋体" w:cs="宋体" w:hint="eastAsia"/>
                <w:b/>
                <w:bCs/>
                <w:kern w:val="0"/>
                <w:sz w:val="24"/>
                <w:szCs w:val="24"/>
                <w:bdr w:val="none" w:sz="0" w:space="0" w:color="auto" w:frame="1"/>
              </w:rPr>
              <w:t xml:space="preserve">　　表</w:t>
            </w:r>
            <w:r w:rsidRPr="00A02050">
              <w:rPr>
                <w:rFonts w:ascii="宋体" w:eastAsia="宋体" w:hAnsi="宋体" w:cs="宋体"/>
                <w:b/>
                <w:bCs/>
                <w:kern w:val="0"/>
                <w:sz w:val="24"/>
                <w:szCs w:val="24"/>
                <w:bdr w:val="none" w:sz="0" w:space="0" w:color="auto" w:frame="1"/>
              </w:rPr>
              <w:t>15  2016</w:t>
            </w:r>
            <w:r w:rsidRPr="00A02050">
              <w:rPr>
                <w:rFonts w:ascii="宋体" w:eastAsia="宋体" w:hAnsi="宋体" w:cs="宋体" w:hint="eastAsia"/>
                <w:b/>
                <w:bCs/>
                <w:kern w:val="0"/>
                <w:sz w:val="24"/>
                <w:szCs w:val="24"/>
                <w:bdr w:val="none" w:sz="0" w:space="0" w:color="auto" w:frame="1"/>
              </w:rPr>
              <w:t>年年末全部金融机构本外币存贷款余额及其增长速度</w:t>
            </w:r>
          </w:p>
        </w:tc>
      </w:tr>
      <w:tr w:rsidR="00A02050" w:rsidRPr="00A02050" w14:paraId="78D0BC5C" w14:textId="77777777" w:rsidTr="00A02050">
        <w:trPr>
          <w:trHeight w:val="567"/>
          <w:jc w:val="center"/>
        </w:trPr>
        <w:tc>
          <w:tcPr>
            <w:tcW w:w="3478" w:type="dxa"/>
            <w:tcBorders>
              <w:top w:val="nil"/>
              <w:left w:val="nil"/>
              <w:bottom w:val="single" w:sz="8" w:space="0" w:color="000000"/>
              <w:right w:val="single" w:sz="8" w:space="0" w:color="000000"/>
            </w:tcBorders>
            <w:vAlign w:val="center"/>
            <w:hideMark/>
          </w:tcPr>
          <w:p w14:paraId="0BC4B813"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指　　　　标</w:t>
            </w:r>
          </w:p>
        </w:tc>
        <w:tc>
          <w:tcPr>
            <w:tcW w:w="2502" w:type="dxa"/>
            <w:tcBorders>
              <w:top w:val="nil"/>
              <w:left w:val="nil"/>
              <w:bottom w:val="single" w:sz="8" w:space="0" w:color="000000"/>
              <w:right w:val="single" w:sz="8" w:space="0" w:color="000000"/>
            </w:tcBorders>
            <w:vAlign w:val="center"/>
            <w:hideMark/>
          </w:tcPr>
          <w:p w14:paraId="14D66428"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年末数（亿元）</w:t>
            </w:r>
          </w:p>
        </w:tc>
        <w:tc>
          <w:tcPr>
            <w:tcW w:w="2326" w:type="dxa"/>
            <w:tcBorders>
              <w:top w:val="nil"/>
              <w:left w:val="nil"/>
              <w:bottom w:val="single" w:sz="8" w:space="0" w:color="000000"/>
              <w:right w:val="nil"/>
            </w:tcBorders>
            <w:vAlign w:val="center"/>
            <w:hideMark/>
          </w:tcPr>
          <w:p w14:paraId="7FCD0F4B"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比上年末增长（</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r>
      <w:tr w:rsidR="00A02050" w:rsidRPr="00A02050" w14:paraId="5C5A4F6C" w14:textId="77777777" w:rsidTr="00A02050">
        <w:trPr>
          <w:trHeight w:val="283"/>
          <w:jc w:val="center"/>
        </w:trPr>
        <w:tc>
          <w:tcPr>
            <w:tcW w:w="3478" w:type="dxa"/>
            <w:tcBorders>
              <w:top w:val="nil"/>
              <w:left w:val="nil"/>
              <w:bottom w:val="nil"/>
              <w:right w:val="single" w:sz="8" w:space="0" w:color="000000"/>
            </w:tcBorders>
            <w:vAlign w:val="center"/>
            <w:hideMark/>
          </w:tcPr>
          <w:p w14:paraId="7AD70908"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各项存款</w:t>
            </w:r>
          </w:p>
        </w:tc>
        <w:tc>
          <w:tcPr>
            <w:tcW w:w="2502" w:type="dxa"/>
            <w:tcBorders>
              <w:top w:val="nil"/>
              <w:left w:val="nil"/>
              <w:bottom w:val="nil"/>
              <w:right w:val="single" w:sz="8" w:space="0" w:color="000000"/>
            </w:tcBorders>
            <w:vAlign w:val="center"/>
            <w:hideMark/>
          </w:tcPr>
          <w:p w14:paraId="2682829A"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1555247</w:t>
            </w:r>
          </w:p>
        </w:tc>
        <w:tc>
          <w:tcPr>
            <w:tcW w:w="2326" w:type="dxa"/>
            <w:tcBorders>
              <w:top w:val="nil"/>
              <w:left w:val="nil"/>
              <w:bottom w:val="nil"/>
              <w:right w:val="nil"/>
            </w:tcBorders>
            <w:vAlign w:val="center"/>
            <w:hideMark/>
          </w:tcPr>
          <w:p w14:paraId="77D909CF"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11.3</w:t>
            </w:r>
          </w:p>
        </w:tc>
      </w:tr>
      <w:tr w:rsidR="00A02050" w:rsidRPr="00A02050" w14:paraId="450B7BEA" w14:textId="77777777" w:rsidTr="00A02050">
        <w:trPr>
          <w:trHeight w:val="283"/>
          <w:jc w:val="center"/>
        </w:trPr>
        <w:tc>
          <w:tcPr>
            <w:tcW w:w="3478" w:type="dxa"/>
            <w:tcBorders>
              <w:top w:val="nil"/>
              <w:left w:val="nil"/>
              <w:bottom w:val="nil"/>
              <w:right w:val="single" w:sz="8" w:space="0" w:color="000000"/>
            </w:tcBorders>
            <w:vAlign w:val="center"/>
            <w:hideMark/>
          </w:tcPr>
          <w:p w14:paraId="0FA5BA94"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其中：境内住户存款</w:t>
            </w:r>
          </w:p>
        </w:tc>
        <w:tc>
          <w:tcPr>
            <w:tcW w:w="2502" w:type="dxa"/>
            <w:tcBorders>
              <w:top w:val="nil"/>
              <w:left w:val="nil"/>
              <w:bottom w:val="nil"/>
              <w:right w:val="single" w:sz="8" w:space="0" w:color="000000"/>
            </w:tcBorders>
            <w:vAlign w:val="center"/>
            <w:hideMark/>
          </w:tcPr>
          <w:p w14:paraId="63F37929"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606522</w:t>
            </w:r>
          </w:p>
        </w:tc>
        <w:tc>
          <w:tcPr>
            <w:tcW w:w="2326" w:type="dxa"/>
            <w:tcBorders>
              <w:top w:val="nil"/>
              <w:left w:val="nil"/>
              <w:bottom w:val="nil"/>
              <w:right w:val="nil"/>
            </w:tcBorders>
            <w:vAlign w:val="center"/>
            <w:hideMark/>
          </w:tcPr>
          <w:p w14:paraId="0E7BF8FB"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9.9</w:t>
            </w:r>
          </w:p>
        </w:tc>
      </w:tr>
      <w:tr w:rsidR="00A02050" w:rsidRPr="00A02050" w14:paraId="7ED8F580" w14:textId="77777777" w:rsidTr="00A02050">
        <w:trPr>
          <w:trHeight w:val="283"/>
          <w:jc w:val="center"/>
        </w:trPr>
        <w:tc>
          <w:tcPr>
            <w:tcW w:w="3478" w:type="dxa"/>
            <w:tcBorders>
              <w:top w:val="nil"/>
              <w:left w:val="nil"/>
              <w:bottom w:val="nil"/>
              <w:right w:val="single" w:sz="8" w:space="0" w:color="000000"/>
            </w:tcBorders>
            <w:vAlign w:val="center"/>
            <w:hideMark/>
          </w:tcPr>
          <w:p w14:paraId="649DABD4"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其中：人民币</w:t>
            </w:r>
          </w:p>
        </w:tc>
        <w:tc>
          <w:tcPr>
            <w:tcW w:w="2502" w:type="dxa"/>
            <w:tcBorders>
              <w:top w:val="nil"/>
              <w:left w:val="nil"/>
              <w:bottom w:val="nil"/>
              <w:right w:val="single" w:sz="8" w:space="0" w:color="000000"/>
            </w:tcBorders>
            <w:vAlign w:val="center"/>
            <w:hideMark/>
          </w:tcPr>
          <w:p w14:paraId="0FD5CC78"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597751</w:t>
            </w:r>
          </w:p>
        </w:tc>
        <w:tc>
          <w:tcPr>
            <w:tcW w:w="2326" w:type="dxa"/>
            <w:tcBorders>
              <w:top w:val="nil"/>
              <w:left w:val="nil"/>
              <w:bottom w:val="nil"/>
              <w:right w:val="nil"/>
            </w:tcBorders>
            <w:vAlign w:val="center"/>
            <w:hideMark/>
          </w:tcPr>
          <w:p w14:paraId="1811D304"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9.5</w:t>
            </w:r>
          </w:p>
        </w:tc>
      </w:tr>
      <w:tr w:rsidR="00A02050" w:rsidRPr="00A02050" w14:paraId="37D04AA5" w14:textId="77777777" w:rsidTr="00A02050">
        <w:trPr>
          <w:trHeight w:val="283"/>
          <w:jc w:val="center"/>
        </w:trPr>
        <w:tc>
          <w:tcPr>
            <w:tcW w:w="3478" w:type="dxa"/>
            <w:tcBorders>
              <w:top w:val="nil"/>
              <w:left w:val="nil"/>
              <w:bottom w:val="nil"/>
              <w:right w:val="single" w:sz="8" w:space="0" w:color="000000"/>
            </w:tcBorders>
            <w:vAlign w:val="center"/>
            <w:hideMark/>
          </w:tcPr>
          <w:p w14:paraId="644F206A"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境内非金融企业存款</w:t>
            </w:r>
          </w:p>
        </w:tc>
        <w:tc>
          <w:tcPr>
            <w:tcW w:w="2502" w:type="dxa"/>
            <w:tcBorders>
              <w:top w:val="nil"/>
              <w:left w:val="nil"/>
              <w:bottom w:val="nil"/>
              <w:right w:val="single" w:sz="8" w:space="0" w:color="000000"/>
            </w:tcBorders>
            <w:vAlign w:val="center"/>
            <w:hideMark/>
          </w:tcPr>
          <w:p w14:paraId="4A9B7885"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530895</w:t>
            </w:r>
          </w:p>
        </w:tc>
        <w:tc>
          <w:tcPr>
            <w:tcW w:w="2326" w:type="dxa"/>
            <w:tcBorders>
              <w:top w:val="nil"/>
              <w:left w:val="nil"/>
              <w:bottom w:val="nil"/>
              <w:right w:val="nil"/>
            </w:tcBorders>
            <w:vAlign w:val="center"/>
            <w:hideMark/>
          </w:tcPr>
          <w:p w14:paraId="496B6361"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16.6</w:t>
            </w:r>
          </w:p>
        </w:tc>
      </w:tr>
      <w:tr w:rsidR="00A02050" w:rsidRPr="00A02050" w14:paraId="5CBE9703" w14:textId="77777777" w:rsidTr="00A02050">
        <w:trPr>
          <w:trHeight w:val="283"/>
          <w:jc w:val="center"/>
        </w:trPr>
        <w:tc>
          <w:tcPr>
            <w:tcW w:w="3478" w:type="dxa"/>
            <w:tcBorders>
              <w:top w:val="nil"/>
              <w:left w:val="nil"/>
              <w:bottom w:val="nil"/>
              <w:right w:val="single" w:sz="8" w:space="0" w:color="000000"/>
            </w:tcBorders>
            <w:vAlign w:val="center"/>
            <w:hideMark/>
          </w:tcPr>
          <w:p w14:paraId="4CCC5D94"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各项贷款</w:t>
            </w:r>
          </w:p>
        </w:tc>
        <w:tc>
          <w:tcPr>
            <w:tcW w:w="2502" w:type="dxa"/>
            <w:tcBorders>
              <w:top w:val="nil"/>
              <w:left w:val="nil"/>
              <w:bottom w:val="nil"/>
              <w:right w:val="single" w:sz="8" w:space="0" w:color="000000"/>
            </w:tcBorders>
            <w:vAlign w:val="center"/>
            <w:hideMark/>
          </w:tcPr>
          <w:p w14:paraId="572ED519"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1120552</w:t>
            </w:r>
          </w:p>
        </w:tc>
        <w:tc>
          <w:tcPr>
            <w:tcW w:w="2326" w:type="dxa"/>
            <w:tcBorders>
              <w:top w:val="nil"/>
              <w:left w:val="nil"/>
              <w:bottom w:val="nil"/>
              <w:right w:val="nil"/>
            </w:tcBorders>
            <w:vAlign w:val="center"/>
            <w:hideMark/>
          </w:tcPr>
          <w:p w14:paraId="3AB21439"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12.8</w:t>
            </w:r>
          </w:p>
        </w:tc>
      </w:tr>
      <w:tr w:rsidR="00A02050" w:rsidRPr="00A02050" w14:paraId="764760A6" w14:textId="77777777" w:rsidTr="00A02050">
        <w:trPr>
          <w:trHeight w:val="283"/>
          <w:jc w:val="center"/>
        </w:trPr>
        <w:tc>
          <w:tcPr>
            <w:tcW w:w="3478" w:type="dxa"/>
            <w:tcBorders>
              <w:top w:val="nil"/>
              <w:left w:val="nil"/>
              <w:bottom w:val="nil"/>
              <w:right w:val="single" w:sz="8" w:space="0" w:color="000000"/>
            </w:tcBorders>
            <w:vAlign w:val="center"/>
            <w:hideMark/>
          </w:tcPr>
          <w:p w14:paraId="16B432CC"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其中：境内短期贷款</w:t>
            </w:r>
          </w:p>
        </w:tc>
        <w:tc>
          <w:tcPr>
            <w:tcW w:w="2502" w:type="dxa"/>
            <w:tcBorders>
              <w:top w:val="nil"/>
              <w:left w:val="nil"/>
              <w:bottom w:val="nil"/>
              <w:right w:val="single" w:sz="8" w:space="0" w:color="000000"/>
            </w:tcBorders>
            <w:vAlign w:val="center"/>
            <w:hideMark/>
          </w:tcPr>
          <w:p w14:paraId="1A0D7462"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380020</w:t>
            </w:r>
          </w:p>
        </w:tc>
        <w:tc>
          <w:tcPr>
            <w:tcW w:w="2326" w:type="dxa"/>
            <w:tcBorders>
              <w:top w:val="nil"/>
              <w:left w:val="nil"/>
              <w:bottom w:val="nil"/>
              <w:right w:val="nil"/>
            </w:tcBorders>
            <w:vAlign w:val="center"/>
            <w:hideMark/>
          </w:tcPr>
          <w:p w14:paraId="113696E4"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3.6</w:t>
            </w:r>
          </w:p>
        </w:tc>
      </w:tr>
      <w:tr w:rsidR="00A02050" w:rsidRPr="00A02050" w14:paraId="67EAD7C7" w14:textId="77777777" w:rsidTr="00A02050">
        <w:trPr>
          <w:trHeight w:val="283"/>
          <w:jc w:val="center"/>
        </w:trPr>
        <w:tc>
          <w:tcPr>
            <w:tcW w:w="3478" w:type="dxa"/>
            <w:tcBorders>
              <w:top w:val="nil"/>
              <w:left w:val="nil"/>
              <w:bottom w:val="single" w:sz="12" w:space="0" w:color="000000"/>
              <w:right w:val="single" w:sz="8" w:space="0" w:color="000000"/>
            </w:tcBorders>
            <w:vAlign w:val="center"/>
            <w:hideMark/>
          </w:tcPr>
          <w:p w14:paraId="2B53A682" w14:textId="77777777" w:rsidR="00A02050" w:rsidRPr="00A02050" w:rsidRDefault="00A02050" w:rsidP="00A02050">
            <w:pPr>
              <w:widowControl/>
              <w:spacing w:line="240" w:lineRule="atLeast"/>
              <w:ind w:right="57"/>
              <w:jc w:val="left"/>
              <w:rPr>
                <w:rFonts w:ascii="宋体" w:eastAsia="宋体" w:hAnsi="宋体" w:cs="宋体"/>
                <w:kern w:val="0"/>
                <w:sz w:val="24"/>
                <w:szCs w:val="24"/>
              </w:rPr>
            </w:pPr>
            <w:r w:rsidRPr="00A02050">
              <w:rPr>
                <w:rFonts w:ascii="宋体" w:eastAsia="宋体" w:hAnsi="宋体" w:cs="宋体" w:hint="eastAsia"/>
                <w:kern w:val="0"/>
                <w:sz w:val="24"/>
                <w:szCs w:val="24"/>
              </w:rPr>
              <w:t xml:space="preserve">　　　　　　　境内中长期贷款</w:t>
            </w:r>
          </w:p>
        </w:tc>
        <w:tc>
          <w:tcPr>
            <w:tcW w:w="2502" w:type="dxa"/>
            <w:tcBorders>
              <w:top w:val="nil"/>
              <w:left w:val="nil"/>
              <w:bottom w:val="single" w:sz="12" w:space="0" w:color="000000"/>
              <w:right w:val="single" w:sz="8" w:space="0" w:color="000000"/>
            </w:tcBorders>
            <w:vAlign w:val="center"/>
            <w:hideMark/>
          </w:tcPr>
          <w:p w14:paraId="432799C6"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635052</w:t>
            </w:r>
          </w:p>
        </w:tc>
        <w:tc>
          <w:tcPr>
            <w:tcW w:w="2326" w:type="dxa"/>
            <w:tcBorders>
              <w:top w:val="nil"/>
              <w:left w:val="nil"/>
              <w:bottom w:val="single" w:sz="12" w:space="0" w:color="000000"/>
              <w:right w:val="nil"/>
            </w:tcBorders>
            <w:vAlign w:val="center"/>
            <w:hideMark/>
          </w:tcPr>
          <w:p w14:paraId="614324E2"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17.8</w:t>
            </w:r>
          </w:p>
        </w:tc>
      </w:tr>
    </w:tbl>
    <w:p w14:paraId="3764D9CA" w14:textId="77777777" w:rsidR="00A02050" w:rsidRPr="00A02050" w:rsidRDefault="00A02050" w:rsidP="00A02050">
      <w:pPr>
        <w:widowControl/>
        <w:shd w:val="clear" w:color="auto" w:fill="FFFFFF"/>
        <w:spacing w:line="375" w:lineRule="atLeast"/>
        <w:jc w:val="left"/>
        <w:rPr>
          <w:rFonts w:ascii="宋体" w:eastAsia="宋体" w:hAnsi="宋体" w:cs="宋体"/>
          <w:color w:val="333333"/>
          <w:kern w:val="0"/>
          <w:sz w:val="18"/>
          <w:szCs w:val="18"/>
        </w:rPr>
      </w:pPr>
      <w:r w:rsidRPr="00A02050">
        <w:rPr>
          <w:rFonts w:ascii="宋体" w:eastAsia="宋体" w:hAnsi="宋体" w:cs="宋体" w:hint="eastAsia"/>
          <w:color w:val="333333"/>
          <w:kern w:val="0"/>
          <w:sz w:val="24"/>
          <w:szCs w:val="24"/>
        </w:rPr>
        <w:t> </w:t>
      </w:r>
    </w:p>
    <w:p w14:paraId="3303F4D3"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年末主要农村金融机构（农村信用社、农村合作银行、农村商业银行）人民币贷款余额134219亿元，比年初增加13895亿元。金融机构境内住户人民币消费贷款余额250472亿元，增加60998亿元。其中，短期消费贷款余额49313亿元，增加8347亿元；中长期消费贷款余额201159亿元，增加52651亿元。</w:t>
      </w:r>
    </w:p>
    <w:p w14:paraId="39D3FF5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14F7B1C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全年上市公司通过境内市场累计筹资23342亿元，比上年增加5088亿元。其中，首次公开发行A股248只，筹资1634亿元；A股现金再融资（包括公开增发、定向增发</w:t>
      </w:r>
      <w:r w:rsidRPr="00A02050">
        <w:rPr>
          <w:rFonts w:ascii="宋体" w:eastAsia="宋体" w:hAnsi="宋体" w:cs="宋体" w:hint="eastAsia"/>
          <w:color w:val="0000FF"/>
          <w:kern w:val="0"/>
          <w:sz w:val="24"/>
          <w:szCs w:val="24"/>
          <w:vertAlign w:val="superscript"/>
        </w:rPr>
        <w:t>[38]</w:t>
      </w:r>
      <w:r w:rsidRPr="00A02050">
        <w:rPr>
          <w:rFonts w:ascii="宋体" w:eastAsia="宋体" w:hAnsi="宋体" w:cs="宋体" w:hint="eastAsia"/>
          <w:color w:val="333333"/>
          <w:kern w:val="0"/>
          <w:sz w:val="24"/>
          <w:szCs w:val="24"/>
        </w:rPr>
        <w:t>、配股、优先股）13387亿元，增加4618亿元；上市公司通过沪深交易所发行公司债、可转债筹资8321亿元，增加414亿元。全年全国中小企业股份转让系统</w:t>
      </w:r>
      <w:r w:rsidRPr="00A02050">
        <w:rPr>
          <w:rFonts w:ascii="宋体" w:eastAsia="宋体" w:hAnsi="宋体" w:cs="宋体" w:hint="eastAsia"/>
          <w:color w:val="0000FF"/>
          <w:kern w:val="0"/>
          <w:sz w:val="24"/>
          <w:szCs w:val="24"/>
          <w:vertAlign w:val="superscript"/>
        </w:rPr>
        <w:t>[39]</w:t>
      </w:r>
      <w:r w:rsidRPr="00A02050">
        <w:rPr>
          <w:rFonts w:ascii="宋体" w:eastAsia="宋体" w:hAnsi="宋体" w:cs="宋体" w:hint="eastAsia"/>
          <w:color w:val="333333"/>
          <w:kern w:val="0"/>
          <w:sz w:val="24"/>
          <w:szCs w:val="24"/>
        </w:rPr>
        <w:t>新增挂牌公司5034家，筹资1391亿元，增长14.4%。</w:t>
      </w:r>
    </w:p>
    <w:p w14:paraId="7D6B0A5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0E785B30"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全年发行公司信用类债券</w:t>
      </w:r>
      <w:r w:rsidRPr="00A02050">
        <w:rPr>
          <w:rFonts w:ascii="宋体" w:eastAsia="宋体" w:hAnsi="宋体" w:cs="宋体" w:hint="eastAsia"/>
          <w:color w:val="0000FF"/>
          <w:kern w:val="0"/>
          <w:sz w:val="24"/>
          <w:szCs w:val="24"/>
          <w:vertAlign w:val="superscript"/>
        </w:rPr>
        <w:t>[40]</w:t>
      </w:r>
      <w:r w:rsidRPr="00A02050">
        <w:rPr>
          <w:rFonts w:ascii="宋体" w:eastAsia="宋体" w:hAnsi="宋体" w:cs="宋体" w:hint="eastAsia"/>
          <w:color w:val="333333"/>
          <w:kern w:val="0"/>
          <w:sz w:val="24"/>
          <w:szCs w:val="24"/>
        </w:rPr>
        <w:t>8.22万亿元，比上年增加1.50万亿元。</w:t>
      </w:r>
    </w:p>
    <w:p w14:paraId="3A4F011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03EA12EC"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lastRenderedPageBreak/>
        <w:t xml:space="preserve">　　全年保险公司原保险保费收入</w:t>
      </w:r>
      <w:r w:rsidRPr="00A02050">
        <w:rPr>
          <w:rFonts w:ascii="宋体" w:eastAsia="宋体" w:hAnsi="宋体" w:cs="宋体" w:hint="eastAsia"/>
          <w:color w:val="0000FF"/>
          <w:kern w:val="0"/>
          <w:sz w:val="24"/>
          <w:szCs w:val="24"/>
          <w:vertAlign w:val="superscript"/>
        </w:rPr>
        <w:t>[41]</w:t>
      </w:r>
      <w:r w:rsidRPr="00A02050">
        <w:rPr>
          <w:rFonts w:ascii="宋体" w:eastAsia="宋体" w:hAnsi="宋体" w:cs="宋体" w:hint="eastAsia"/>
          <w:color w:val="333333"/>
          <w:kern w:val="0"/>
          <w:sz w:val="24"/>
          <w:szCs w:val="24"/>
        </w:rPr>
        <w:t>30959亿元，比上年增长27.5%。其中，寿险业务原保险保费收入17442亿元，健康险和意外伤害险业务原保险保费收入4792亿元，财产险业务原保险保费收入8725亿元。支付各类赔款及给付10513亿元。其中，寿险业务给付4603亿元，健康险和意外伤害险赔款及给付1184亿元，财产险业务赔款4726亿元。</w:t>
      </w:r>
    </w:p>
    <w:p w14:paraId="45E49E5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6E9BF2D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xml:space="preserve">　　九、人民生活和社会保障</w:t>
      </w:r>
    </w:p>
    <w:p w14:paraId="6FC0A7A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w:t>
      </w:r>
    </w:p>
    <w:p w14:paraId="4CED9C3F"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全年全国居民人均可支配收入</w:t>
      </w:r>
      <w:r w:rsidRPr="00A02050">
        <w:rPr>
          <w:rFonts w:ascii="宋体" w:eastAsia="宋体" w:hAnsi="宋体" w:cs="宋体" w:hint="eastAsia"/>
          <w:color w:val="0000FF"/>
          <w:kern w:val="0"/>
          <w:sz w:val="24"/>
          <w:szCs w:val="24"/>
          <w:vertAlign w:val="superscript"/>
        </w:rPr>
        <w:t>[42]</w:t>
      </w:r>
      <w:r w:rsidRPr="00A02050">
        <w:rPr>
          <w:rFonts w:ascii="宋体" w:eastAsia="宋体" w:hAnsi="宋体" w:cs="宋体" w:hint="eastAsia"/>
          <w:color w:val="333333"/>
          <w:kern w:val="0"/>
          <w:sz w:val="24"/>
          <w:szCs w:val="24"/>
        </w:rPr>
        <w:t>23821元，比上年增长8.4%，扣除价格因素，实际增长6.3%；全国居民人均可支配收入中位数</w:t>
      </w:r>
      <w:r w:rsidRPr="00A02050">
        <w:rPr>
          <w:rFonts w:ascii="宋体" w:eastAsia="宋体" w:hAnsi="宋体" w:cs="宋体" w:hint="eastAsia"/>
          <w:color w:val="0000FF"/>
          <w:kern w:val="0"/>
          <w:sz w:val="24"/>
          <w:szCs w:val="24"/>
          <w:vertAlign w:val="superscript"/>
        </w:rPr>
        <w:t>[43]</w:t>
      </w:r>
      <w:r w:rsidRPr="00A02050">
        <w:rPr>
          <w:rFonts w:ascii="宋体" w:eastAsia="宋体" w:hAnsi="宋体" w:cs="宋体" w:hint="eastAsia"/>
          <w:color w:val="333333"/>
          <w:kern w:val="0"/>
          <w:sz w:val="24"/>
          <w:szCs w:val="24"/>
        </w:rPr>
        <w:t>20883元，增长8.3%。按常住地分，城镇居民人均可支配收入33616元，比上年增长7.8%，扣除价格因素，实际增长5.6%；城镇居民人均可支配收入中位数31554元，增长8.3%。农村居民人均可支配收入12363元，比上年增长8.2%，扣除价格因素，实际增长6.2%；农村居民人均可支配收入中位数11149元，增长8.3%。按全国居民五等份收入分组</w:t>
      </w:r>
      <w:r w:rsidRPr="00A02050">
        <w:rPr>
          <w:rFonts w:ascii="宋体" w:eastAsia="宋体" w:hAnsi="宋体" w:cs="宋体" w:hint="eastAsia"/>
          <w:color w:val="0000FF"/>
          <w:kern w:val="0"/>
          <w:sz w:val="24"/>
          <w:szCs w:val="24"/>
          <w:vertAlign w:val="superscript"/>
        </w:rPr>
        <w:t>[44]</w:t>
      </w:r>
      <w:r w:rsidRPr="00A02050">
        <w:rPr>
          <w:rFonts w:ascii="宋体" w:eastAsia="宋体" w:hAnsi="宋体" w:cs="宋体" w:hint="eastAsia"/>
          <w:color w:val="333333"/>
          <w:kern w:val="0"/>
          <w:sz w:val="24"/>
          <w:szCs w:val="24"/>
        </w:rPr>
        <w:t>，低收入组人均可支配收入5529元，中等偏下收入组人均可支配收入12899元，中等收入组人均可支配收入20924元，中等偏上收入组人均可支配收入31990元，高收入组人均可支配收入59259元。贫困地区</w:t>
      </w:r>
      <w:r w:rsidRPr="00A02050">
        <w:rPr>
          <w:rFonts w:ascii="宋体" w:eastAsia="宋体" w:hAnsi="宋体" w:cs="宋体" w:hint="eastAsia"/>
          <w:color w:val="0000FF"/>
          <w:kern w:val="0"/>
          <w:sz w:val="24"/>
          <w:szCs w:val="24"/>
          <w:vertAlign w:val="superscript"/>
        </w:rPr>
        <w:t>[45]</w:t>
      </w:r>
      <w:r w:rsidRPr="00A02050">
        <w:rPr>
          <w:rFonts w:ascii="宋体" w:eastAsia="宋体" w:hAnsi="宋体" w:cs="宋体" w:hint="eastAsia"/>
          <w:color w:val="333333"/>
          <w:kern w:val="0"/>
          <w:sz w:val="24"/>
          <w:szCs w:val="24"/>
        </w:rPr>
        <w:t>农村居民人均可支配收入8452元，比上年增长10.4%，扣除价格因素，实际增长8.4%。全国农民工人均月收入3275元，比上年增长6.6%。</w:t>
      </w:r>
    </w:p>
    <w:p w14:paraId="528FF53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77BF91D3"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国居民人均消费支出17111元，比上年增长8.9%，扣除价格因素，实际增长6.8%。按常住地分，城镇居民人均消费支出23079元，增长7.9%，扣除价格因素，实际增长5.7%；农村居民人均消费支出10130元，增长9.8%，扣除价格因素，实际增长7.8%。恩格尔系数为30.1%，比上年下降0.5个百分点，其中城镇为29.3%，农村为32.2%。</w:t>
      </w:r>
    </w:p>
    <w:p w14:paraId="0B4A511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3D161941"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lastRenderedPageBreak/>
        <w:drawing>
          <wp:inline distT="0" distB="0" distL="0" distR="0" wp14:anchorId="3C537CCD" wp14:editId="69E78BA7">
            <wp:extent cx="5029200" cy="2847975"/>
            <wp:effectExtent l="0" t="0" r="0" b="9525"/>
            <wp:docPr id="66" name="图片 66" descr="http://www.stats.gov.cn/tjsj/zxfb/201702/W020170228373031023677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tats.gov.cn/tjsj/zxfb/201702/W020170228373031023677_r7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9200" cy="2847975"/>
                    </a:xfrm>
                    <a:prstGeom prst="rect">
                      <a:avLst/>
                    </a:prstGeom>
                    <a:noFill/>
                    <a:ln>
                      <a:noFill/>
                    </a:ln>
                  </pic:spPr>
                </pic:pic>
              </a:graphicData>
            </a:graphic>
          </wp:inline>
        </w:drawing>
      </w:r>
    </w:p>
    <w:p w14:paraId="13D39F0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388926F6"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drawing>
          <wp:inline distT="0" distB="0" distL="0" distR="0" wp14:anchorId="72E574EF" wp14:editId="67C3EAE9">
            <wp:extent cx="5038725" cy="3000375"/>
            <wp:effectExtent l="0" t="0" r="9525" b="9525"/>
            <wp:docPr id="67" name="图片 67" descr="http://www.stats.gov.cn/tjsj/zxfb/201702/W020170228373031069216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tats.gov.cn/tjsj/zxfb/201702/W020170228373031069216_r7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38725" cy="3000375"/>
                    </a:xfrm>
                    <a:prstGeom prst="rect">
                      <a:avLst/>
                    </a:prstGeom>
                    <a:noFill/>
                    <a:ln>
                      <a:noFill/>
                    </a:ln>
                  </pic:spPr>
                </pic:pic>
              </a:graphicData>
            </a:graphic>
          </wp:inline>
        </w:drawing>
      </w:r>
    </w:p>
    <w:p w14:paraId="00A88D8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5D4A259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年末全国参加城镇职工基本养老保险人数37862万人，比上年末增加2501万人。参加城乡居民基本养老保险人数50847万人，增加375万人。参加城镇基本医疗保险人数74839万人，增加8257万人。其中，参加职工基本医疗保险人数29524万人，增加631万人；参加城镇居民基本医疗保险人数45315万人，增加7626万人。参加失业保险人数18089万人，增加763万人。年末全国领取失业保险金人数230万人。参加工伤保险人数21887万人，增加455万人，其中参加工伤保险的农民工7510万人，增加21万人。参加生育保险人数18443万人，增加672万人。年末全国共有1479.9万人享受城市居民最低生活保障，4576.5万人享受农村居民最低生活保障，496.9万人享受农村特困人员</w:t>
      </w:r>
      <w:r w:rsidRPr="00A02050">
        <w:rPr>
          <w:rFonts w:ascii="宋体" w:eastAsia="宋体" w:hAnsi="宋体" w:cs="宋体" w:hint="eastAsia"/>
          <w:color w:val="0000FF"/>
          <w:kern w:val="0"/>
          <w:sz w:val="24"/>
          <w:szCs w:val="24"/>
          <w:vertAlign w:val="superscript"/>
        </w:rPr>
        <w:lastRenderedPageBreak/>
        <w:t>[46]</w:t>
      </w:r>
      <w:r w:rsidRPr="00A02050">
        <w:rPr>
          <w:rFonts w:ascii="宋体" w:eastAsia="宋体" w:hAnsi="宋体" w:cs="宋体" w:hint="eastAsia"/>
          <w:color w:val="333333"/>
          <w:kern w:val="0"/>
          <w:sz w:val="24"/>
          <w:szCs w:val="24"/>
        </w:rPr>
        <w:t>救助供养。全年资助5620.6万人参加基本医疗保险，医疗救助3099.8万人次。国家抚恤、补助各类优抚对象877.2万人。按照每人每年2300元（2010年不变价）的农村贫困标准计算，2016年农村贫困人口4335万人，比上年减少1240万人</w:t>
      </w:r>
      <w:r w:rsidRPr="00A02050">
        <w:rPr>
          <w:rFonts w:ascii="宋体" w:eastAsia="宋体" w:hAnsi="宋体" w:cs="宋体" w:hint="eastAsia"/>
          <w:color w:val="0000FF"/>
          <w:kern w:val="0"/>
          <w:sz w:val="24"/>
          <w:szCs w:val="24"/>
          <w:vertAlign w:val="superscript"/>
        </w:rPr>
        <w:t>[47]</w:t>
      </w:r>
      <w:r w:rsidRPr="00A02050">
        <w:rPr>
          <w:rFonts w:ascii="宋体" w:eastAsia="宋体" w:hAnsi="宋体" w:cs="宋体" w:hint="eastAsia"/>
          <w:color w:val="333333"/>
          <w:kern w:val="0"/>
          <w:sz w:val="24"/>
          <w:szCs w:val="24"/>
        </w:rPr>
        <w:t>。</w:t>
      </w:r>
    </w:p>
    <w:p w14:paraId="00902E5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364F0F9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xml:space="preserve">　　十、教育、科学技术和文化体育</w:t>
      </w:r>
    </w:p>
    <w:p w14:paraId="1216902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w:t>
      </w:r>
    </w:p>
    <w:p w14:paraId="06A48A6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全年研究生教育招生66.7万人，在学研究生198.1万人，毕业生56.4万人。普通本专科招生748.6万人，在校生2695.8万人，毕业生704.2万人。中等职业教育</w:t>
      </w:r>
      <w:r w:rsidRPr="00A02050">
        <w:rPr>
          <w:rFonts w:ascii="宋体" w:eastAsia="宋体" w:hAnsi="宋体" w:cs="宋体" w:hint="eastAsia"/>
          <w:color w:val="0000FF"/>
          <w:kern w:val="0"/>
          <w:sz w:val="24"/>
          <w:szCs w:val="24"/>
          <w:vertAlign w:val="superscript"/>
        </w:rPr>
        <w:t>[48]</w:t>
      </w:r>
      <w:r w:rsidRPr="00A02050">
        <w:rPr>
          <w:rFonts w:ascii="宋体" w:eastAsia="宋体" w:hAnsi="宋体" w:cs="宋体" w:hint="eastAsia"/>
          <w:color w:val="333333"/>
          <w:kern w:val="0"/>
          <w:sz w:val="24"/>
          <w:szCs w:val="24"/>
        </w:rPr>
        <w:t>招生593.3万人，在校生1599.1万人，毕业生533.7万人。普通高中招生802.9万人，在校生2366.6万人，毕业生792.4万人。初中招生1487.2万人，在校生4329.4万人，毕业生1423.9万人。普通小学招生1752.5万人，在校生9913.0万人，毕业生1507.4万人。特殊教育招生9.2万人，在校生49.2万人，毕业生5.9万人。学前教育在园幼儿4413.9万人。九年义务教育巩固率为93.4%，高中阶段毛入学率为87.5%。</w:t>
      </w:r>
    </w:p>
    <w:p w14:paraId="715F26C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6A6070F2"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drawing>
          <wp:inline distT="0" distB="0" distL="0" distR="0" wp14:anchorId="6217D0AC" wp14:editId="46AD4321">
            <wp:extent cx="5029200" cy="2895600"/>
            <wp:effectExtent l="0" t="0" r="0" b="0"/>
            <wp:docPr id="68" name="图片 68" descr="http://www.stats.gov.cn/tjsj/zxfb/201702/W020170228373031091623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tats.gov.cn/tjsj/zxfb/201702/W020170228373031091623_r7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9200" cy="2895600"/>
                    </a:xfrm>
                    <a:prstGeom prst="rect">
                      <a:avLst/>
                    </a:prstGeom>
                    <a:noFill/>
                    <a:ln>
                      <a:noFill/>
                    </a:ln>
                  </pic:spPr>
                </pic:pic>
              </a:graphicData>
            </a:graphic>
          </wp:inline>
        </w:drawing>
      </w:r>
    </w:p>
    <w:p w14:paraId="10D9D21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0F5DEF4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研究与试验发展（R&amp;D）经费支出15500亿元，比上年增长9.4%，与国内生产总值之比为2.08%，其中基础研究经费798亿元。全年国家重点研发计划共安排42个重点专项1163个科技项目，国家科技重大专项共安排224个课题，国家自然科学基金共资助41184个项目。截至年底，累计建设国家重点实验室488个，国家工程研究中心131个，国家工程实验室194个，国家企业技术中心1276家。国家科技成果转化引导基金累计设立9支子基金，资金总规模173.5亿元。全年受理境内外专利申请346.5万件，授予专利权175.4万</w:t>
      </w:r>
      <w:r w:rsidRPr="00A02050">
        <w:rPr>
          <w:rFonts w:ascii="宋体" w:eastAsia="宋体" w:hAnsi="宋体" w:cs="宋体" w:hint="eastAsia"/>
          <w:color w:val="333333"/>
          <w:kern w:val="0"/>
          <w:sz w:val="24"/>
          <w:szCs w:val="24"/>
        </w:rPr>
        <w:lastRenderedPageBreak/>
        <w:t>件。截至年底，有效专利628.5万件，其中境内有效发明专利110.3万件，每万人口发明专利拥有量8.0件。全年共签订技术合同32.0万项，技术合同成交金额11407亿元，比上年增长16.0%。</w:t>
      </w:r>
    </w:p>
    <w:p w14:paraId="21B1941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348A3422"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drawing>
          <wp:inline distT="0" distB="0" distL="0" distR="0" wp14:anchorId="7FF5315C" wp14:editId="7C739798">
            <wp:extent cx="5010150" cy="2847975"/>
            <wp:effectExtent l="0" t="0" r="0" b="9525"/>
            <wp:docPr id="69" name="图片 69" descr="http://www.stats.gov.cn/tjsj/zxfb/201702/W020170228373031135141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tats.gov.cn/tjsj/zxfb/201702/W020170228373031135141_r7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0150" cy="2847975"/>
                    </a:xfrm>
                    <a:prstGeom prst="rect">
                      <a:avLst/>
                    </a:prstGeom>
                    <a:noFill/>
                    <a:ln>
                      <a:noFill/>
                    </a:ln>
                  </pic:spPr>
                </pic:pic>
              </a:graphicData>
            </a:graphic>
          </wp:inline>
        </w:drawing>
      </w:r>
    </w:p>
    <w:p w14:paraId="34FEBBA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tbl>
      <w:tblPr>
        <w:tblW w:w="0" w:type="auto"/>
        <w:jc w:val="center"/>
        <w:tblCellMar>
          <w:left w:w="0" w:type="dxa"/>
          <w:right w:w="0" w:type="dxa"/>
        </w:tblCellMar>
        <w:tblLook w:val="04A0" w:firstRow="1" w:lastRow="0" w:firstColumn="1" w:lastColumn="0" w:noHBand="0" w:noVBand="1"/>
      </w:tblPr>
      <w:tblGrid>
        <w:gridCol w:w="3793"/>
        <w:gridCol w:w="2317"/>
        <w:gridCol w:w="2196"/>
      </w:tblGrid>
      <w:tr w:rsidR="00A02050" w:rsidRPr="00A02050" w14:paraId="5C3D790D" w14:textId="77777777" w:rsidTr="00A02050">
        <w:trPr>
          <w:trHeight w:val="567"/>
          <w:jc w:val="center"/>
        </w:trPr>
        <w:tc>
          <w:tcPr>
            <w:tcW w:w="8306" w:type="dxa"/>
            <w:gridSpan w:val="3"/>
            <w:tcBorders>
              <w:top w:val="nil"/>
              <w:left w:val="nil"/>
              <w:bottom w:val="single" w:sz="12" w:space="0" w:color="000000"/>
              <w:right w:val="nil"/>
            </w:tcBorders>
            <w:shd w:val="clear" w:color="auto" w:fill="FFFFFF"/>
            <w:vAlign w:val="center"/>
            <w:hideMark/>
          </w:tcPr>
          <w:p w14:paraId="2B725541" w14:textId="77777777" w:rsidR="00A02050" w:rsidRPr="00A02050" w:rsidRDefault="00A02050" w:rsidP="00A02050">
            <w:pPr>
              <w:widowControl/>
              <w:spacing w:line="320" w:lineRule="atLeast"/>
              <w:ind w:left="57" w:right="57"/>
              <w:jc w:val="center"/>
              <w:rPr>
                <w:rFonts w:ascii="宋体" w:eastAsia="宋体" w:hAnsi="宋体" w:cs="宋体" w:hint="eastAsia"/>
                <w:kern w:val="0"/>
                <w:sz w:val="24"/>
                <w:szCs w:val="24"/>
              </w:rPr>
            </w:pPr>
            <w:r w:rsidRPr="00A02050">
              <w:rPr>
                <w:rFonts w:ascii="宋体" w:eastAsia="宋体" w:hAnsi="宋体" w:cs="宋体" w:hint="eastAsia"/>
                <w:b/>
                <w:bCs/>
                <w:kern w:val="0"/>
                <w:sz w:val="24"/>
                <w:szCs w:val="24"/>
                <w:bdr w:val="none" w:sz="0" w:space="0" w:color="auto" w:frame="1"/>
              </w:rPr>
              <w:t xml:space="preserve">　　表</w:t>
            </w:r>
            <w:r w:rsidRPr="00A02050">
              <w:rPr>
                <w:rFonts w:ascii="宋体" w:eastAsia="宋体" w:hAnsi="宋体" w:cs="宋体"/>
                <w:b/>
                <w:bCs/>
                <w:kern w:val="0"/>
                <w:sz w:val="24"/>
                <w:szCs w:val="24"/>
                <w:bdr w:val="none" w:sz="0" w:space="0" w:color="auto" w:frame="1"/>
              </w:rPr>
              <w:t>16  2016</w:t>
            </w:r>
            <w:r w:rsidRPr="00A02050">
              <w:rPr>
                <w:rFonts w:ascii="宋体" w:eastAsia="宋体" w:hAnsi="宋体" w:cs="宋体" w:hint="eastAsia"/>
                <w:b/>
                <w:bCs/>
                <w:kern w:val="0"/>
                <w:sz w:val="24"/>
                <w:szCs w:val="24"/>
                <w:bdr w:val="none" w:sz="0" w:space="0" w:color="auto" w:frame="1"/>
              </w:rPr>
              <w:t>年专利申请受理、授权和有效专利情况</w:t>
            </w:r>
          </w:p>
        </w:tc>
      </w:tr>
      <w:tr w:rsidR="00A02050" w:rsidRPr="00A02050" w14:paraId="07810C5B" w14:textId="77777777" w:rsidTr="00A02050">
        <w:trPr>
          <w:trHeight w:val="567"/>
          <w:jc w:val="center"/>
        </w:trPr>
        <w:tc>
          <w:tcPr>
            <w:tcW w:w="3793" w:type="dxa"/>
            <w:tcBorders>
              <w:top w:val="nil"/>
              <w:left w:val="nil"/>
              <w:bottom w:val="single" w:sz="8" w:space="0" w:color="000000"/>
              <w:right w:val="single" w:sz="8" w:space="0" w:color="000000"/>
            </w:tcBorders>
            <w:vAlign w:val="center"/>
            <w:hideMark/>
          </w:tcPr>
          <w:p w14:paraId="3D59CAC7"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指　标</w:t>
            </w:r>
          </w:p>
        </w:tc>
        <w:tc>
          <w:tcPr>
            <w:tcW w:w="2317" w:type="dxa"/>
            <w:tcBorders>
              <w:top w:val="nil"/>
              <w:left w:val="nil"/>
              <w:bottom w:val="single" w:sz="8" w:space="0" w:color="000000"/>
              <w:right w:val="single" w:sz="8" w:space="0" w:color="000000"/>
            </w:tcBorders>
            <w:vAlign w:val="center"/>
            <w:hideMark/>
          </w:tcPr>
          <w:p w14:paraId="38C51314"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专利数（万件）</w:t>
            </w:r>
          </w:p>
        </w:tc>
        <w:tc>
          <w:tcPr>
            <w:tcW w:w="2196" w:type="dxa"/>
            <w:tcBorders>
              <w:top w:val="nil"/>
              <w:left w:val="nil"/>
              <w:bottom w:val="single" w:sz="8" w:space="0" w:color="000000"/>
              <w:right w:val="nil"/>
            </w:tcBorders>
            <w:vAlign w:val="center"/>
            <w:hideMark/>
          </w:tcPr>
          <w:p w14:paraId="7B79B77C" w14:textId="77777777" w:rsidR="00A02050" w:rsidRPr="00A02050" w:rsidRDefault="00A02050" w:rsidP="00A02050">
            <w:pPr>
              <w:widowControl/>
              <w:spacing w:line="240" w:lineRule="atLeast"/>
              <w:ind w:left="57" w:right="57"/>
              <w:jc w:val="center"/>
              <w:rPr>
                <w:rFonts w:ascii="宋体" w:eastAsia="宋体" w:hAnsi="宋体" w:cs="宋体"/>
                <w:kern w:val="0"/>
                <w:sz w:val="24"/>
                <w:szCs w:val="24"/>
              </w:rPr>
            </w:pPr>
            <w:r w:rsidRPr="00A02050">
              <w:rPr>
                <w:rFonts w:ascii="宋体" w:eastAsia="宋体" w:hAnsi="宋体" w:cs="宋体" w:hint="eastAsia"/>
                <w:kern w:val="0"/>
                <w:sz w:val="24"/>
                <w:szCs w:val="24"/>
              </w:rPr>
              <w:t>比上年增长（</w:t>
            </w:r>
            <w:r w:rsidRPr="00A02050">
              <w:rPr>
                <w:rFonts w:ascii="宋体" w:eastAsia="宋体" w:hAnsi="宋体" w:cs="宋体"/>
                <w:kern w:val="0"/>
                <w:sz w:val="24"/>
                <w:szCs w:val="24"/>
              </w:rPr>
              <w:t>%</w:t>
            </w:r>
            <w:r w:rsidRPr="00A02050">
              <w:rPr>
                <w:rFonts w:ascii="宋体" w:eastAsia="宋体" w:hAnsi="宋体" w:cs="宋体" w:hint="eastAsia"/>
                <w:kern w:val="0"/>
                <w:sz w:val="24"/>
                <w:szCs w:val="24"/>
              </w:rPr>
              <w:t>）</w:t>
            </w:r>
          </w:p>
        </w:tc>
      </w:tr>
      <w:tr w:rsidR="00A02050" w:rsidRPr="00A02050" w14:paraId="00E2A3C9" w14:textId="77777777" w:rsidTr="00A02050">
        <w:trPr>
          <w:trHeight w:val="283"/>
          <w:jc w:val="center"/>
        </w:trPr>
        <w:tc>
          <w:tcPr>
            <w:tcW w:w="3793" w:type="dxa"/>
            <w:tcBorders>
              <w:top w:val="nil"/>
              <w:left w:val="nil"/>
              <w:bottom w:val="nil"/>
              <w:right w:val="single" w:sz="8" w:space="0" w:color="000000"/>
            </w:tcBorders>
            <w:vAlign w:val="center"/>
            <w:hideMark/>
          </w:tcPr>
          <w:p w14:paraId="7CC3BFB8"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专利申请受理数</w:t>
            </w:r>
          </w:p>
        </w:tc>
        <w:tc>
          <w:tcPr>
            <w:tcW w:w="2317" w:type="dxa"/>
            <w:tcBorders>
              <w:top w:val="nil"/>
              <w:left w:val="nil"/>
              <w:bottom w:val="nil"/>
              <w:right w:val="single" w:sz="8" w:space="0" w:color="000000"/>
            </w:tcBorders>
            <w:vAlign w:val="center"/>
            <w:hideMark/>
          </w:tcPr>
          <w:p w14:paraId="7C9EECAD"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346.5</w:t>
            </w:r>
          </w:p>
        </w:tc>
        <w:tc>
          <w:tcPr>
            <w:tcW w:w="2196" w:type="dxa"/>
            <w:tcBorders>
              <w:top w:val="nil"/>
              <w:left w:val="nil"/>
              <w:bottom w:val="nil"/>
              <w:right w:val="nil"/>
            </w:tcBorders>
            <w:vAlign w:val="center"/>
            <w:hideMark/>
          </w:tcPr>
          <w:p w14:paraId="77EAAC58"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23.8</w:t>
            </w:r>
          </w:p>
        </w:tc>
      </w:tr>
      <w:tr w:rsidR="00A02050" w:rsidRPr="00A02050" w14:paraId="66CFE5C1" w14:textId="77777777" w:rsidTr="00A02050">
        <w:trPr>
          <w:trHeight w:val="283"/>
          <w:jc w:val="center"/>
        </w:trPr>
        <w:tc>
          <w:tcPr>
            <w:tcW w:w="3793" w:type="dxa"/>
            <w:tcBorders>
              <w:top w:val="nil"/>
              <w:left w:val="nil"/>
              <w:bottom w:val="nil"/>
              <w:right w:val="single" w:sz="8" w:space="0" w:color="000000"/>
            </w:tcBorders>
            <w:vAlign w:val="center"/>
            <w:hideMark/>
          </w:tcPr>
          <w:p w14:paraId="11B1F438" w14:textId="77777777" w:rsidR="00A02050" w:rsidRPr="00A02050" w:rsidRDefault="00A02050" w:rsidP="00A02050">
            <w:pPr>
              <w:widowControl/>
              <w:spacing w:line="240" w:lineRule="atLeast"/>
              <w:ind w:left="420" w:right="57"/>
              <w:jc w:val="left"/>
              <w:rPr>
                <w:rFonts w:ascii="宋体" w:eastAsia="宋体" w:hAnsi="宋体" w:cs="宋体"/>
                <w:kern w:val="0"/>
                <w:sz w:val="24"/>
                <w:szCs w:val="24"/>
              </w:rPr>
            </w:pPr>
            <w:r w:rsidRPr="00A02050">
              <w:rPr>
                <w:rFonts w:ascii="宋体" w:eastAsia="宋体" w:hAnsi="宋体" w:cs="宋体" w:hint="eastAsia"/>
                <w:kern w:val="0"/>
                <w:sz w:val="24"/>
                <w:szCs w:val="24"/>
              </w:rPr>
              <w:t>其中：境内专利申请受理</w:t>
            </w:r>
          </w:p>
        </w:tc>
        <w:tc>
          <w:tcPr>
            <w:tcW w:w="2317" w:type="dxa"/>
            <w:tcBorders>
              <w:top w:val="nil"/>
              <w:left w:val="nil"/>
              <w:bottom w:val="nil"/>
              <w:right w:val="single" w:sz="8" w:space="0" w:color="000000"/>
            </w:tcBorders>
            <w:vAlign w:val="center"/>
            <w:hideMark/>
          </w:tcPr>
          <w:p w14:paraId="72F2C389"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328.1</w:t>
            </w:r>
          </w:p>
        </w:tc>
        <w:tc>
          <w:tcPr>
            <w:tcW w:w="2196" w:type="dxa"/>
            <w:tcBorders>
              <w:top w:val="nil"/>
              <w:left w:val="nil"/>
              <w:bottom w:val="nil"/>
              <w:right w:val="nil"/>
            </w:tcBorders>
            <w:vAlign w:val="center"/>
            <w:hideMark/>
          </w:tcPr>
          <w:p w14:paraId="66445724"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25.4</w:t>
            </w:r>
          </w:p>
        </w:tc>
      </w:tr>
      <w:tr w:rsidR="00A02050" w:rsidRPr="00A02050" w14:paraId="02D7B0DC" w14:textId="77777777" w:rsidTr="00A02050">
        <w:trPr>
          <w:trHeight w:val="283"/>
          <w:jc w:val="center"/>
        </w:trPr>
        <w:tc>
          <w:tcPr>
            <w:tcW w:w="3793" w:type="dxa"/>
            <w:tcBorders>
              <w:top w:val="nil"/>
              <w:left w:val="nil"/>
              <w:bottom w:val="nil"/>
              <w:right w:val="single" w:sz="8" w:space="0" w:color="000000"/>
            </w:tcBorders>
            <w:vAlign w:val="center"/>
            <w:hideMark/>
          </w:tcPr>
          <w:p w14:paraId="50AE099C" w14:textId="77777777" w:rsidR="00A02050" w:rsidRPr="00A02050" w:rsidRDefault="00A02050" w:rsidP="00A02050">
            <w:pPr>
              <w:widowControl/>
              <w:spacing w:line="240" w:lineRule="atLeast"/>
              <w:ind w:left="420" w:right="57"/>
              <w:jc w:val="left"/>
              <w:rPr>
                <w:rFonts w:ascii="宋体" w:eastAsia="宋体" w:hAnsi="宋体" w:cs="宋体"/>
                <w:kern w:val="0"/>
                <w:sz w:val="24"/>
                <w:szCs w:val="24"/>
              </w:rPr>
            </w:pPr>
            <w:r w:rsidRPr="00A02050">
              <w:rPr>
                <w:rFonts w:ascii="宋体" w:eastAsia="宋体" w:hAnsi="宋体" w:cs="宋体" w:hint="eastAsia"/>
                <w:kern w:val="0"/>
                <w:sz w:val="24"/>
                <w:szCs w:val="24"/>
              </w:rPr>
              <w:t>其中：发明专利申请受理</w:t>
            </w:r>
          </w:p>
        </w:tc>
        <w:tc>
          <w:tcPr>
            <w:tcW w:w="2317" w:type="dxa"/>
            <w:tcBorders>
              <w:top w:val="nil"/>
              <w:left w:val="nil"/>
              <w:bottom w:val="nil"/>
              <w:right w:val="single" w:sz="8" w:space="0" w:color="000000"/>
            </w:tcBorders>
            <w:vAlign w:val="center"/>
            <w:hideMark/>
          </w:tcPr>
          <w:p w14:paraId="3FB3801C"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133.9</w:t>
            </w:r>
          </w:p>
        </w:tc>
        <w:tc>
          <w:tcPr>
            <w:tcW w:w="2196" w:type="dxa"/>
            <w:tcBorders>
              <w:top w:val="nil"/>
              <w:left w:val="nil"/>
              <w:bottom w:val="nil"/>
              <w:right w:val="nil"/>
            </w:tcBorders>
            <w:vAlign w:val="center"/>
            <w:hideMark/>
          </w:tcPr>
          <w:p w14:paraId="6446953A"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21.5</w:t>
            </w:r>
          </w:p>
        </w:tc>
      </w:tr>
      <w:tr w:rsidR="00A02050" w:rsidRPr="00A02050" w14:paraId="3B1C6592" w14:textId="77777777" w:rsidTr="00A02050">
        <w:trPr>
          <w:trHeight w:val="283"/>
          <w:jc w:val="center"/>
        </w:trPr>
        <w:tc>
          <w:tcPr>
            <w:tcW w:w="3793" w:type="dxa"/>
            <w:tcBorders>
              <w:top w:val="nil"/>
              <w:left w:val="nil"/>
              <w:bottom w:val="nil"/>
              <w:right w:val="single" w:sz="8" w:space="0" w:color="000000"/>
            </w:tcBorders>
            <w:vAlign w:val="center"/>
            <w:hideMark/>
          </w:tcPr>
          <w:p w14:paraId="27A892C8" w14:textId="77777777" w:rsidR="00A02050" w:rsidRPr="00A02050" w:rsidRDefault="00A02050" w:rsidP="00A02050">
            <w:pPr>
              <w:widowControl/>
              <w:spacing w:line="240" w:lineRule="atLeast"/>
              <w:ind w:left="840" w:right="57"/>
              <w:jc w:val="left"/>
              <w:rPr>
                <w:rFonts w:ascii="宋体" w:eastAsia="宋体" w:hAnsi="宋体" w:cs="宋体"/>
                <w:kern w:val="0"/>
                <w:sz w:val="24"/>
                <w:szCs w:val="24"/>
              </w:rPr>
            </w:pPr>
            <w:r w:rsidRPr="00A02050">
              <w:rPr>
                <w:rFonts w:ascii="宋体" w:eastAsia="宋体" w:hAnsi="宋体" w:cs="宋体" w:hint="eastAsia"/>
                <w:kern w:val="0"/>
                <w:sz w:val="24"/>
                <w:szCs w:val="24"/>
              </w:rPr>
              <w:t>其中：境内发明专利</w:t>
            </w:r>
          </w:p>
        </w:tc>
        <w:tc>
          <w:tcPr>
            <w:tcW w:w="2317" w:type="dxa"/>
            <w:tcBorders>
              <w:top w:val="nil"/>
              <w:left w:val="nil"/>
              <w:bottom w:val="nil"/>
              <w:right w:val="single" w:sz="8" w:space="0" w:color="000000"/>
            </w:tcBorders>
            <w:vAlign w:val="center"/>
            <w:hideMark/>
          </w:tcPr>
          <w:p w14:paraId="0913D89B"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119.3</w:t>
            </w:r>
          </w:p>
        </w:tc>
        <w:tc>
          <w:tcPr>
            <w:tcW w:w="2196" w:type="dxa"/>
            <w:tcBorders>
              <w:top w:val="nil"/>
              <w:left w:val="nil"/>
              <w:bottom w:val="nil"/>
              <w:right w:val="nil"/>
            </w:tcBorders>
            <w:vAlign w:val="center"/>
            <w:hideMark/>
          </w:tcPr>
          <w:p w14:paraId="59696389"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24.7</w:t>
            </w:r>
          </w:p>
        </w:tc>
      </w:tr>
      <w:tr w:rsidR="00A02050" w:rsidRPr="00A02050" w14:paraId="4650F4E5" w14:textId="77777777" w:rsidTr="00A02050">
        <w:trPr>
          <w:trHeight w:val="283"/>
          <w:jc w:val="center"/>
        </w:trPr>
        <w:tc>
          <w:tcPr>
            <w:tcW w:w="3793" w:type="dxa"/>
            <w:tcBorders>
              <w:top w:val="nil"/>
              <w:left w:val="nil"/>
              <w:bottom w:val="nil"/>
              <w:right w:val="single" w:sz="8" w:space="0" w:color="000000"/>
            </w:tcBorders>
            <w:vAlign w:val="center"/>
            <w:hideMark/>
          </w:tcPr>
          <w:p w14:paraId="4B7173F8"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专利申请授权数</w:t>
            </w:r>
          </w:p>
        </w:tc>
        <w:tc>
          <w:tcPr>
            <w:tcW w:w="2317" w:type="dxa"/>
            <w:tcBorders>
              <w:top w:val="nil"/>
              <w:left w:val="nil"/>
              <w:bottom w:val="nil"/>
              <w:right w:val="single" w:sz="8" w:space="0" w:color="000000"/>
            </w:tcBorders>
            <w:vAlign w:val="center"/>
            <w:hideMark/>
          </w:tcPr>
          <w:p w14:paraId="5A7ADA71"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175.4</w:t>
            </w:r>
          </w:p>
        </w:tc>
        <w:tc>
          <w:tcPr>
            <w:tcW w:w="2196" w:type="dxa"/>
            <w:tcBorders>
              <w:top w:val="nil"/>
              <w:left w:val="nil"/>
              <w:bottom w:val="nil"/>
              <w:right w:val="nil"/>
            </w:tcBorders>
            <w:vAlign w:val="center"/>
            <w:hideMark/>
          </w:tcPr>
          <w:p w14:paraId="361B09BA"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2.1</w:t>
            </w:r>
          </w:p>
        </w:tc>
      </w:tr>
      <w:tr w:rsidR="00A02050" w:rsidRPr="00A02050" w14:paraId="2EA569A2" w14:textId="77777777" w:rsidTr="00A02050">
        <w:trPr>
          <w:trHeight w:val="283"/>
          <w:jc w:val="center"/>
        </w:trPr>
        <w:tc>
          <w:tcPr>
            <w:tcW w:w="3793" w:type="dxa"/>
            <w:tcBorders>
              <w:top w:val="nil"/>
              <w:left w:val="nil"/>
              <w:bottom w:val="nil"/>
              <w:right w:val="single" w:sz="8" w:space="0" w:color="000000"/>
            </w:tcBorders>
            <w:vAlign w:val="center"/>
            <w:hideMark/>
          </w:tcPr>
          <w:p w14:paraId="2ACFC43E" w14:textId="77777777" w:rsidR="00A02050" w:rsidRPr="00A02050" w:rsidRDefault="00A02050" w:rsidP="00A02050">
            <w:pPr>
              <w:widowControl/>
              <w:spacing w:line="240" w:lineRule="atLeast"/>
              <w:ind w:left="420" w:right="57"/>
              <w:jc w:val="left"/>
              <w:rPr>
                <w:rFonts w:ascii="宋体" w:eastAsia="宋体" w:hAnsi="宋体" w:cs="宋体"/>
                <w:kern w:val="0"/>
                <w:sz w:val="24"/>
                <w:szCs w:val="24"/>
              </w:rPr>
            </w:pPr>
            <w:r w:rsidRPr="00A02050">
              <w:rPr>
                <w:rFonts w:ascii="宋体" w:eastAsia="宋体" w:hAnsi="宋体" w:cs="宋体" w:hint="eastAsia"/>
                <w:kern w:val="0"/>
                <w:sz w:val="24"/>
                <w:szCs w:val="24"/>
              </w:rPr>
              <w:t>其中：境内专利授权</w:t>
            </w:r>
          </w:p>
        </w:tc>
        <w:tc>
          <w:tcPr>
            <w:tcW w:w="2317" w:type="dxa"/>
            <w:tcBorders>
              <w:top w:val="nil"/>
              <w:left w:val="nil"/>
              <w:bottom w:val="nil"/>
              <w:right w:val="single" w:sz="8" w:space="0" w:color="000000"/>
            </w:tcBorders>
            <w:vAlign w:val="center"/>
            <w:hideMark/>
          </w:tcPr>
          <w:p w14:paraId="7FA84A33"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161.2</w:t>
            </w:r>
          </w:p>
        </w:tc>
        <w:tc>
          <w:tcPr>
            <w:tcW w:w="2196" w:type="dxa"/>
            <w:tcBorders>
              <w:top w:val="nil"/>
              <w:left w:val="nil"/>
              <w:bottom w:val="nil"/>
              <w:right w:val="nil"/>
            </w:tcBorders>
            <w:vAlign w:val="center"/>
            <w:hideMark/>
          </w:tcPr>
          <w:p w14:paraId="763371E6"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2.1</w:t>
            </w:r>
          </w:p>
        </w:tc>
      </w:tr>
      <w:tr w:rsidR="00A02050" w:rsidRPr="00A02050" w14:paraId="1AFB83B6" w14:textId="77777777" w:rsidTr="00A02050">
        <w:trPr>
          <w:trHeight w:val="283"/>
          <w:jc w:val="center"/>
        </w:trPr>
        <w:tc>
          <w:tcPr>
            <w:tcW w:w="3793" w:type="dxa"/>
            <w:tcBorders>
              <w:top w:val="nil"/>
              <w:left w:val="nil"/>
              <w:bottom w:val="nil"/>
              <w:right w:val="single" w:sz="8" w:space="0" w:color="000000"/>
            </w:tcBorders>
            <w:vAlign w:val="center"/>
            <w:hideMark/>
          </w:tcPr>
          <w:p w14:paraId="1AD2470B" w14:textId="77777777" w:rsidR="00A02050" w:rsidRPr="00A02050" w:rsidRDefault="00A02050" w:rsidP="00A02050">
            <w:pPr>
              <w:widowControl/>
              <w:spacing w:line="240" w:lineRule="atLeast"/>
              <w:ind w:left="420" w:right="57"/>
              <w:jc w:val="left"/>
              <w:rPr>
                <w:rFonts w:ascii="宋体" w:eastAsia="宋体" w:hAnsi="宋体" w:cs="宋体"/>
                <w:kern w:val="0"/>
                <w:sz w:val="24"/>
                <w:szCs w:val="24"/>
              </w:rPr>
            </w:pPr>
            <w:r w:rsidRPr="00A02050">
              <w:rPr>
                <w:rFonts w:ascii="宋体" w:eastAsia="宋体" w:hAnsi="宋体" w:cs="宋体" w:hint="eastAsia"/>
                <w:kern w:val="0"/>
                <w:sz w:val="24"/>
                <w:szCs w:val="24"/>
              </w:rPr>
              <w:t>其中：发明专利授权</w:t>
            </w:r>
          </w:p>
        </w:tc>
        <w:tc>
          <w:tcPr>
            <w:tcW w:w="2317" w:type="dxa"/>
            <w:tcBorders>
              <w:top w:val="nil"/>
              <w:left w:val="nil"/>
              <w:bottom w:val="nil"/>
              <w:right w:val="single" w:sz="8" w:space="0" w:color="000000"/>
            </w:tcBorders>
            <w:vAlign w:val="center"/>
            <w:hideMark/>
          </w:tcPr>
          <w:p w14:paraId="0FFC26A6"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40.4</w:t>
            </w:r>
          </w:p>
        </w:tc>
        <w:tc>
          <w:tcPr>
            <w:tcW w:w="2196" w:type="dxa"/>
            <w:tcBorders>
              <w:top w:val="nil"/>
              <w:left w:val="nil"/>
              <w:bottom w:val="nil"/>
              <w:right w:val="nil"/>
            </w:tcBorders>
            <w:vAlign w:val="center"/>
            <w:hideMark/>
          </w:tcPr>
          <w:p w14:paraId="576363E1"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12.5</w:t>
            </w:r>
          </w:p>
        </w:tc>
      </w:tr>
      <w:tr w:rsidR="00A02050" w:rsidRPr="00A02050" w14:paraId="694BAC8A" w14:textId="77777777" w:rsidTr="00A02050">
        <w:trPr>
          <w:trHeight w:val="283"/>
          <w:jc w:val="center"/>
        </w:trPr>
        <w:tc>
          <w:tcPr>
            <w:tcW w:w="3793" w:type="dxa"/>
            <w:tcBorders>
              <w:top w:val="nil"/>
              <w:left w:val="nil"/>
              <w:bottom w:val="nil"/>
              <w:right w:val="single" w:sz="8" w:space="0" w:color="000000"/>
            </w:tcBorders>
            <w:vAlign w:val="center"/>
            <w:hideMark/>
          </w:tcPr>
          <w:p w14:paraId="3DF88FD8" w14:textId="77777777" w:rsidR="00A02050" w:rsidRPr="00A02050" w:rsidRDefault="00A02050" w:rsidP="00A02050">
            <w:pPr>
              <w:widowControl/>
              <w:spacing w:line="240" w:lineRule="atLeast"/>
              <w:ind w:left="840" w:right="57"/>
              <w:jc w:val="left"/>
              <w:rPr>
                <w:rFonts w:ascii="宋体" w:eastAsia="宋体" w:hAnsi="宋体" w:cs="宋体"/>
                <w:kern w:val="0"/>
                <w:sz w:val="24"/>
                <w:szCs w:val="24"/>
              </w:rPr>
            </w:pPr>
            <w:r w:rsidRPr="00A02050">
              <w:rPr>
                <w:rFonts w:ascii="宋体" w:eastAsia="宋体" w:hAnsi="宋体" w:cs="宋体" w:hint="eastAsia"/>
                <w:kern w:val="0"/>
                <w:sz w:val="24"/>
                <w:szCs w:val="24"/>
              </w:rPr>
              <w:t>其中：境内发明专利</w:t>
            </w:r>
          </w:p>
        </w:tc>
        <w:tc>
          <w:tcPr>
            <w:tcW w:w="2317" w:type="dxa"/>
            <w:tcBorders>
              <w:top w:val="nil"/>
              <w:left w:val="nil"/>
              <w:bottom w:val="nil"/>
              <w:right w:val="single" w:sz="8" w:space="0" w:color="000000"/>
            </w:tcBorders>
            <w:vAlign w:val="center"/>
            <w:hideMark/>
          </w:tcPr>
          <w:p w14:paraId="03B32A30"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29.5</w:t>
            </w:r>
          </w:p>
        </w:tc>
        <w:tc>
          <w:tcPr>
            <w:tcW w:w="2196" w:type="dxa"/>
            <w:tcBorders>
              <w:top w:val="nil"/>
              <w:left w:val="nil"/>
              <w:bottom w:val="nil"/>
              <w:right w:val="nil"/>
            </w:tcBorders>
            <w:vAlign w:val="center"/>
            <w:hideMark/>
          </w:tcPr>
          <w:p w14:paraId="0B662951"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15.0</w:t>
            </w:r>
          </w:p>
        </w:tc>
      </w:tr>
      <w:tr w:rsidR="00A02050" w:rsidRPr="00A02050" w14:paraId="595630A4" w14:textId="77777777" w:rsidTr="00A02050">
        <w:trPr>
          <w:trHeight w:val="283"/>
          <w:jc w:val="center"/>
        </w:trPr>
        <w:tc>
          <w:tcPr>
            <w:tcW w:w="3793" w:type="dxa"/>
            <w:tcBorders>
              <w:top w:val="nil"/>
              <w:left w:val="nil"/>
              <w:bottom w:val="nil"/>
              <w:right w:val="single" w:sz="8" w:space="0" w:color="000000"/>
            </w:tcBorders>
            <w:vAlign w:val="center"/>
            <w:hideMark/>
          </w:tcPr>
          <w:p w14:paraId="1727191B" w14:textId="77777777" w:rsidR="00A02050" w:rsidRPr="00A02050" w:rsidRDefault="00A02050" w:rsidP="00A02050">
            <w:pPr>
              <w:widowControl/>
              <w:spacing w:line="240" w:lineRule="atLeast"/>
              <w:ind w:left="57" w:right="57"/>
              <w:jc w:val="left"/>
              <w:rPr>
                <w:rFonts w:ascii="宋体" w:eastAsia="宋体" w:hAnsi="宋体" w:cs="宋体"/>
                <w:kern w:val="0"/>
                <w:sz w:val="24"/>
                <w:szCs w:val="24"/>
              </w:rPr>
            </w:pPr>
            <w:r w:rsidRPr="00A02050">
              <w:rPr>
                <w:rFonts w:ascii="宋体" w:eastAsia="宋体" w:hAnsi="宋体" w:cs="宋体" w:hint="eastAsia"/>
                <w:kern w:val="0"/>
                <w:sz w:val="24"/>
                <w:szCs w:val="24"/>
              </w:rPr>
              <w:t>年末有效专利数</w:t>
            </w:r>
          </w:p>
        </w:tc>
        <w:tc>
          <w:tcPr>
            <w:tcW w:w="2317" w:type="dxa"/>
            <w:tcBorders>
              <w:top w:val="nil"/>
              <w:left w:val="nil"/>
              <w:bottom w:val="nil"/>
              <w:right w:val="single" w:sz="8" w:space="0" w:color="000000"/>
            </w:tcBorders>
            <w:vAlign w:val="center"/>
            <w:hideMark/>
          </w:tcPr>
          <w:p w14:paraId="51FAD4A9"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628.5</w:t>
            </w:r>
          </w:p>
        </w:tc>
        <w:tc>
          <w:tcPr>
            <w:tcW w:w="2196" w:type="dxa"/>
            <w:tcBorders>
              <w:top w:val="nil"/>
              <w:left w:val="nil"/>
              <w:bottom w:val="nil"/>
              <w:right w:val="nil"/>
            </w:tcBorders>
            <w:vAlign w:val="center"/>
            <w:hideMark/>
          </w:tcPr>
          <w:p w14:paraId="1EBD258C"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14.7</w:t>
            </w:r>
          </w:p>
        </w:tc>
      </w:tr>
      <w:tr w:rsidR="00A02050" w:rsidRPr="00A02050" w14:paraId="5721D425" w14:textId="77777777" w:rsidTr="00A02050">
        <w:trPr>
          <w:trHeight w:val="283"/>
          <w:jc w:val="center"/>
        </w:trPr>
        <w:tc>
          <w:tcPr>
            <w:tcW w:w="3793" w:type="dxa"/>
            <w:tcBorders>
              <w:top w:val="nil"/>
              <w:left w:val="nil"/>
              <w:bottom w:val="nil"/>
              <w:right w:val="single" w:sz="8" w:space="0" w:color="000000"/>
            </w:tcBorders>
            <w:vAlign w:val="center"/>
            <w:hideMark/>
          </w:tcPr>
          <w:p w14:paraId="5A94FA0A" w14:textId="77777777" w:rsidR="00A02050" w:rsidRPr="00A02050" w:rsidRDefault="00A02050" w:rsidP="00A02050">
            <w:pPr>
              <w:widowControl/>
              <w:spacing w:line="240" w:lineRule="atLeast"/>
              <w:ind w:left="420" w:right="57"/>
              <w:jc w:val="left"/>
              <w:rPr>
                <w:rFonts w:ascii="宋体" w:eastAsia="宋体" w:hAnsi="宋体" w:cs="宋体"/>
                <w:kern w:val="0"/>
                <w:sz w:val="24"/>
                <w:szCs w:val="24"/>
              </w:rPr>
            </w:pPr>
            <w:r w:rsidRPr="00A02050">
              <w:rPr>
                <w:rFonts w:ascii="宋体" w:eastAsia="宋体" w:hAnsi="宋体" w:cs="宋体" w:hint="eastAsia"/>
                <w:kern w:val="0"/>
                <w:sz w:val="24"/>
                <w:szCs w:val="24"/>
              </w:rPr>
              <w:t>其中：境内有效专利</w:t>
            </w:r>
          </w:p>
        </w:tc>
        <w:tc>
          <w:tcPr>
            <w:tcW w:w="2317" w:type="dxa"/>
            <w:tcBorders>
              <w:top w:val="nil"/>
              <w:left w:val="nil"/>
              <w:bottom w:val="nil"/>
              <w:right w:val="single" w:sz="8" w:space="0" w:color="000000"/>
            </w:tcBorders>
            <w:vAlign w:val="center"/>
            <w:hideMark/>
          </w:tcPr>
          <w:p w14:paraId="20493225"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540.6</w:t>
            </w:r>
          </w:p>
        </w:tc>
        <w:tc>
          <w:tcPr>
            <w:tcW w:w="2196" w:type="dxa"/>
            <w:tcBorders>
              <w:top w:val="nil"/>
              <w:left w:val="nil"/>
              <w:bottom w:val="nil"/>
              <w:right w:val="nil"/>
            </w:tcBorders>
            <w:vAlign w:val="center"/>
            <w:hideMark/>
          </w:tcPr>
          <w:p w14:paraId="3315671F"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15.7</w:t>
            </w:r>
          </w:p>
        </w:tc>
      </w:tr>
      <w:tr w:rsidR="00A02050" w:rsidRPr="00A02050" w14:paraId="125E64D0" w14:textId="77777777" w:rsidTr="00A02050">
        <w:trPr>
          <w:trHeight w:val="283"/>
          <w:jc w:val="center"/>
        </w:trPr>
        <w:tc>
          <w:tcPr>
            <w:tcW w:w="3793" w:type="dxa"/>
            <w:tcBorders>
              <w:top w:val="nil"/>
              <w:left w:val="nil"/>
              <w:bottom w:val="nil"/>
              <w:right w:val="single" w:sz="8" w:space="0" w:color="000000"/>
            </w:tcBorders>
            <w:vAlign w:val="center"/>
            <w:hideMark/>
          </w:tcPr>
          <w:p w14:paraId="47D47F02" w14:textId="77777777" w:rsidR="00A02050" w:rsidRPr="00A02050" w:rsidRDefault="00A02050" w:rsidP="00A02050">
            <w:pPr>
              <w:widowControl/>
              <w:spacing w:line="240" w:lineRule="atLeast"/>
              <w:ind w:left="420" w:right="57"/>
              <w:jc w:val="left"/>
              <w:rPr>
                <w:rFonts w:ascii="宋体" w:eastAsia="宋体" w:hAnsi="宋体" w:cs="宋体"/>
                <w:kern w:val="0"/>
                <w:sz w:val="24"/>
                <w:szCs w:val="24"/>
              </w:rPr>
            </w:pPr>
            <w:r w:rsidRPr="00A02050">
              <w:rPr>
                <w:rFonts w:ascii="宋体" w:eastAsia="宋体" w:hAnsi="宋体" w:cs="宋体" w:hint="eastAsia"/>
                <w:kern w:val="0"/>
                <w:sz w:val="24"/>
                <w:szCs w:val="24"/>
              </w:rPr>
              <w:t>其中：有效发明专利</w:t>
            </w:r>
          </w:p>
        </w:tc>
        <w:tc>
          <w:tcPr>
            <w:tcW w:w="2317" w:type="dxa"/>
            <w:tcBorders>
              <w:top w:val="nil"/>
              <w:left w:val="nil"/>
              <w:bottom w:val="nil"/>
              <w:right w:val="single" w:sz="8" w:space="0" w:color="000000"/>
            </w:tcBorders>
            <w:vAlign w:val="center"/>
            <w:hideMark/>
          </w:tcPr>
          <w:p w14:paraId="3E195B53"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177.2</w:t>
            </w:r>
          </w:p>
        </w:tc>
        <w:tc>
          <w:tcPr>
            <w:tcW w:w="2196" w:type="dxa"/>
            <w:tcBorders>
              <w:top w:val="nil"/>
              <w:left w:val="nil"/>
              <w:bottom w:val="nil"/>
              <w:right w:val="nil"/>
            </w:tcBorders>
            <w:vAlign w:val="center"/>
            <w:hideMark/>
          </w:tcPr>
          <w:p w14:paraId="6DD152B2"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20.4</w:t>
            </w:r>
          </w:p>
        </w:tc>
      </w:tr>
      <w:tr w:rsidR="00A02050" w:rsidRPr="00A02050" w14:paraId="05348C6C" w14:textId="77777777" w:rsidTr="00A02050">
        <w:trPr>
          <w:trHeight w:val="283"/>
          <w:jc w:val="center"/>
        </w:trPr>
        <w:tc>
          <w:tcPr>
            <w:tcW w:w="3793" w:type="dxa"/>
            <w:tcBorders>
              <w:top w:val="nil"/>
              <w:left w:val="nil"/>
              <w:bottom w:val="single" w:sz="12" w:space="0" w:color="000000"/>
              <w:right w:val="single" w:sz="8" w:space="0" w:color="000000"/>
            </w:tcBorders>
            <w:vAlign w:val="center"/>
            <w:hideMark/>
          </w:tcPr>
          <w:p w14:paraId="4A4E33A3" w14:textId="77777777" w:rsidR="00A02050" w:rsidRPr="00A02050" w:rsidRDefault="00A02050" w:rsidP="00A02050">
            <w:pPr>
              <w:widowControl/>
              <w:spacing w:line="240" w:lineRule="atLeast"/>
              <w:ind w:left="840" w:right="57"/>
              <w:jc w:val="left"/>
              <w:rPr>
                <w:rFonts w:ascii="宋体" w:eastAsia="宋体" w:hAnsi="宋体" w:cs="宋体"/>
                <w:kern w:val="0"/>
                <w:sz w:val="24"/>
                <w:szCs w:val="24"/>
              </w:rPr>
            </w:pPr>
            <w:r w:rsidRPr="00A02050">
              <w:rPr>
                <w:rFonts w:ascii="宋体" w:eastAsia="宋体" w:hAnsi="宋体" w:cs="宋体" w:hint="eastAsia"/>
                <w:kern w:val="0"/>
                <w:sz w:val="24"/>
                <w:szCs w:val="24"/>
              </w:rPr>
              <w:t>其中：境内有效发明专利</w:t>
            </w:r>
          </w:p>
        </w:tc>
        <w:tc>
          <w:tcPr>
            <w:tcW w:w="2317" w:type="dxa"/>
            <w:tcBorders>
              <w:top w:val="nil"/>
              <w:left w:val="nil"/>
              <w:bottom w:val="single" w:sz="12" w:space="0" w:color="000000"/>
              <w:right w:val="single" w:sz="8" w:space="0" w:color="000000"/>
            </w:tcBorders>
            <w:vAlign w:val="center"/>
            <w:hideMark/>
          </w:tcPr>
          <w:p w14:paraId="351FD745"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110.3</w:t>
            </w:r>
          </w:p>
        </w:tc>
        <w:tc>
          <w:tcPr>
            <w:tcW w:w="2196" w:type="dxa"/>
            <w:tcBorders>
              <w:top w:val="nil"/>
              <w:left w:val="nil"/>
              <w:bottom w:val="single" w:sz="12" w:space="0" w:color="000000"/>
              <w:right w:val="nil"/>
            </w:tcBorders>
            <w:vAlign w:val="center"/>
            <w:hideMark/>
          </w:tcPr>
          <w:p w14:paraId="219250DA" w14:textId="77777777" w:rsidR="00A02050" w:rsidRPr="00A02050" w:rsidRDefault="00A02050" w:rsidP="00A02050">
            <w:pPr>
              <w:widowControl/>
              <w:spacing w:line="240" w:lineRule="atLeast"/>
              <w:ind w:left="57" w:right="840"/>
              <w:jc w:val="right"/>
              <w:rPr>
                <w:rFonts w:ascii="宋体" w:eastAsia="宋体" w:hAnsi="宋体" w:cs="宋体"/>
                <w:kern w:val="0"/>
                <w:sz w:val="24"/>
                <w:szCs w:val="24"/>
              </w:rPr>
            </w:pPr>
            <w:r w:rsidRPr="00A02050">
              <w:rPr>
                <w:rFonts w:ascii="宋体" w:eastAsia="宋体" w:hAnsi="宋体" w:cs="宋体"/>
                <w:kern w:val="0"/>
                <w:sz w:val="24"/>
                <w:szCs w:val="24"/>
              </w:rPr>
              <w:t>26.6</w:t>
            </w:r>
          </w:p>
        </w:tc>
      </w:tr>
    </w:tbl>
    <w:p w14:paraId="4BFBBAD0" w14:textId="77777777" w:rsidR="00A02050" w:rsidRPr="00A02050" w:rsidRDefault="00A02050" w:rsidP="00A02050">
      <w:pPr>
        <w:widowControl/>
        <w:shd w:val="clear" w:color="auto" w:fill="FFFFFF"/>
        <w:spacing w:line="375" w:lineRule="atLeast"/>
        <w:jc w:val="left"/>
        <w:rPr>
          <w:rFonts w:ascii="宋体" w:eastAsia="宋体" w:hAnsi="宋体" w:cs="宋体"/>
          <w:color w:val="333333"/>
          <w:kern w:val="0"/>
          <w:sz w:val="18"/>
          <w:szCs w:val="18"/>
        </w:rPr>
      </w:pPr>
      <w:r w:rsidRPr="00A02050">
        <w:rPr>
          <w:rFonts w:ascii="宋体" w:eastAsia="宋体" w:hAnsi="宋体" w:cs="宋体" w:hint="eastAsia"/>
          <w:color w:val="333333"/>
          <w:kern w:val="0"/>
          <w:sz w:val="24"/>
          <w:szCs w:val="24"/>
        </w:rPr>
        <w:t> </w:t>
      </w:r>
    </w:p>
    <w:p w14:paraId="133AA484"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完成22次宇航发射。长征五号、长征七号新一代运载火箭成功首飞；天宫二号空间实验室、神舟十一号载人飞船成功发射，航天员在轨驻留30天并安全返回；新一代静止轨道气象卫星风云四号、合成孔径雷达卫星高分三号、3颗北斗导航卫星等成功发射。</w:t>
      </w:r>
    </w:p>
    <w:p w14:paraId="4BC6257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0B97DA9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lastRenderedPageBreak/>
        <w:t xml:space="preserve">　　年末全国共有产品检测实验室34487个，其中国家检测中心681个。全国现有产品质量、体系认证机构312个，已累计完成对152525个企业的产品认证。全国共有法定计量技术机构3933个，全年强制检定计量器具7878万台（件）。全年制定、修订国家标准1763项，其中新制定1255项。</w:t>
      </w:r>
    </w:p>
    <w:p w14:paraId="5BAA7C1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3667945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年末全国文化系统共有艺术表演团体2046个，博物馆3060个。全国共有公共图书馆3172个，总流通</w:t>
      </w:r>
      <w:r w:rsidRPr="00A02050">
        <w:rPr>
          <w:rFonts w:ascii="宋体" w:eastAsia="宋体" w:hAnsi="宋体" w:cs="宋体" w:hint="eastAsia"/>
          <w:color w:val="0000FF"/>
          <w:kern w:val="0"/>
          <w:sz w:val="24"/>
          <w:szCs w:val="24"/>
          <w:vertAlign w:val="superscript"/>
        </w:rPr>
        <w:t>[49]</w:t>
      </w:r>
      <w:r w:rsidRPr="00A02050">
        <w:rPr>
          <w:rFonts w:ascii="宋体" w:eastAsia="宋体" w:hAnsi="宋体" w:cs="宋体" w:hint="eastAsia"/>
          <w:color w:val="333333"/>
          <w:kern w:val="0"/>
          <w:sz w:val="24"/>
          <w:szCs w:val="24"/>
        </w:rPr>
        <w:t>64781万人次；文化馆3338个。有线电视实际用户2.23亿户，其中有线数字电视实际用户1.97亿户。年末广播节目综合人口覆盖率为98.4%，电视节目综合人口覆盖率为98.9%。全年生产电视剧330部14768集，电视动画片119895分钟。全年生产故事影片772部，科教、纪录、动画和特种影片</w:t>
      </w:r>
      <w:r w:rsidRPr="00A02050">
        <w:rPr>
          <w:rFonts w:ascii="宋体" w:eastAsia="宋体" w:hAnsi="宋体" w:cs="宋体" w:hint="eastAsia"/>
          <w:color w:val="0000FF"/>
          <w:kern w:val="0"/>
          <w:sz w:val="24"/>
          <w:szCs w:val="24"/>
          <w:vertAlign w:val="superscript"/>
        </w:rPr>
        <w:t>[50]</w:t>
      </w:r>
      <w:r w:rsidRPr="00A02050">
        <w:rPr>
          <w:rFonts w:ascii="宋体" w:eastAsia="宋体" w:hAnsi="宋体" w:cs="宋体" w:hint="eastAsia"/>
          <w:color w:val="333333"/>
          <w:kern w:val="0"/>
          <w:sz w:val="24"/>
          <w:szCs w:val="24"/>
        </w:rPr>
        <w:t>172部。出版各类报纸394亿份，各类期刊27亿册，图书86亿册（张），人均图书拥有量</w:t>
      </w:r>
      <w:r w:rsidRPr="00A02050">
        <w:rPr>
          <w:rFonts w:ascii="宋体" w:eastAsia="宋体" w:hAnsi="宋体" w:cs="宋体" w:hint="eastAsia"/>
          <w:color w:val="0000FF"/>
          <w:kern w:val="0"/>
          <w:sz w:val="24"/>
          <w:szCs w:val="24"/>
          <w:vertAlign w:val="superscript"/>
        </w:rPr>
        <w:t>[51]</w:t>
      </w:r>
      <w:r w:rsidRPr="00A02050">
        <w:rPr>
          <w:rFonts w:ascii="宋体" w:eastAsia="宋体" w:hAnsi="宋体" w:cs="宋体" w:hint="eastAsia"/>
          <w:color w:val="333333"/>
          <w:kern w:val="0"/>
          <w:sz w:val="24"/>
          <w:szCs w:val="24"/>
        </w:rPr>
        <w:t>6.27册（张）。年末全国共有档案馆4193个，已开放各类档案13388万卷（件）。</w:t>
      </w:r>
    </w:p>
    <w:p w14:paraId="3EB37FF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0741DC5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我国运动员在23个运动大项中获得107个世界冠军，共创9项世界纪录。在里约奥运会上，我国运动员共获得26枚金牌，奖牌总数70枚，位列奥运会金牌榜第三位，奖牌榜第二位。全年我国残疾人运动员在17项国际赛事中获得237个世界冠军。在里约残奥会上，我国运动员共获得107枚金牌，蝉联金牌榜和奖牌榜第一位。</w:t>
      </w:r>
    </w:p>
    <w:p w14:paraId="04AE976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38F2FAD3"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xml:space="preserve">　　十一、卫生和社会服务</w:t>
      </w:r>
    </w:p>
    <w:p w14:paraId="5C8D312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w:t>
      </w:r>
    </w:p>
    <w:p w14:paraId="2FA4012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年末全国共有医疗卫生机构99.3万个，其中医院2.9万个，在医院中有公立医院1.3万个，民营医院1.6万个；基层医疗卫生机构93.1万个，其中乡镇卫生院3.7万个，社区卫生服务中心（站）3.5万个，门诊部（所）21.7万个，村卫生室64.2万个；专业公共卫生机构2.9万个，其中疾病预防控制中心3484个，卫生监督所（中心）3138个。年末卫生技术人员844万人，其中执业医师和执业助理医师317万人，注册护士350万人。医疗卫生机构床位747万张，其中医院575万张，乡镇卫生院123万张。全年总诊疗人次</w:t>
      </w:r>
      <w:r w:rsidRPr="00A02050">
        <w:rPr>
          <w:rFonts w:ascii="宋体" w:eastAsia="宋体" w:hAnsi="宋体" w:cs="宋体" w:hint="eastAsia"/>
          <w:color w:val="0000FF"/>
          <w:kern w:val="0"/>
          <w:sz w:val="24"/>
          <w:szCs w:val="24"/>
          <w:vertAlign w:val="superscript"/>
        </w:rPr>
        <w:t>[52]</w:t>
      </w:r>
      <w:r w:rsidRPr="00A02050">
        <w:rPr>
          <w:rFonts w:ascii="宋体" w:eastAsia="宋体" w:hAnsi="宋体" w:cs="宋体" w:hint="eastAsia"/>
          <w:color w:val="333333"/>
          <w:kern w:val="0"/>
          <w:sz w:val="24"/>
          <w:szCs w:val="24"/>
        </w:rPr>
        <w:t>78.0亿人次，出院人数</w:t>
      </w:r>
      <w:r w:rsidRPr="00A02050">
        <w:rPr>
          <w:rFonts w:ascii="宋体" w:eastAsia="宋体" w:hAnsi="宋体" w:cs="宋体" w:hint="eastAsia"/>
          <w:color w:val="0000FF"/>
          <w:kern w:val="0"/>
          <w:sz w:val="24"/>
          <w:szCs w:val="24"/>
          <w:vertAlign w:val="superscript"/>
        </w:rPr>
        <w:t>[53]</w:t>
      </w:r>
      <w:r w:rsidRPr="00A02050">
        <w:rPr>
          <w:rFonts w:ascii="宋体" w:eastAsia="宋体" w:hAnsi="宋体" w:cs="宋体" w:hint="eastAsia"/>
          <w:color w:val="333333"/>
          <w:kern w:val="0"/>
          <w:sz w:val="24"/>
          <w:szCs w:val="24"/>
        </w:rPr>
        <w:t>2.2亿人。</w:t>
      </w:r>
    </w:p>
    <w:p w14:paraId="41CD40C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7A3A3B86"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lastRenderedPageBreak/>
        <w:drawing>
          <wp:inline distT="0" distB="0" distL="0" distR="0" wp14:anchorId="798BA81D" wp14:editId="7DBD5126">
            <wp:extent cx="5029200" cy="2847975"/>
            <wp:effectExtent l="0" t="0" r="0" b="9525"/>
            <wp:docPr id="70" name="图片 70" descr="http://www.stats.gov.cn/tjsj/zxfb/201702/W020170228373031172796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tats.gov.cn/tjsj/zxfb/201702/W020170228373031172796_r7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0" cy="2847975"/>
                    </a:xfrm>
                    <a:prstGeom prst="rect">
                      <a:avLst/>
                    </a:prstGeom>
                    <a:noFill/>
                    <a:ln>
                      <a:noFill/>
                    </a:ln>
                  </pic:spPr>
                </pic:pic>
              </a:graphicData>
            </a:graphic>
          </wp:inline>
        </w:drawing>
      </w:r>
    </w:p>
    <w:p w14:paraId="270A76D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577E1D5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年末全国共有各类提供住宿的社会服务机构3.1万个，其中养老服务机构2.8万个，儿童服务机构713个。社会服务床位</w:t>
      </w:r>
      <w:r w:rsidRPr="00A02050">
        <w:rPr>
          <w:rFonts w:ascii="宋体" w:eastAsia="宋体" w:hAnsi="宋体" w:cs="宋体" w:hint="eastAsia"/>
          <w:color w:val="0000FF"/>
          <w:kern w:val="0"/>
          <w:sz w:val="24"/>
          <w:szCs w:val="24"/>
          <w:vertAlign w:val="superscript"/>
        </w:rPr>
        <w:t>[54]</w:t>
      </w:r>
      <w:r w:rsidRPr="00A02050">
        <w:rPr>
          <w:rFonts w:ascii="宋体" w:eastAsia="宋体" w:hAnsi="宋体" w:cs="宋体" w:hint="eastAsia"/>
          <w:color w:val="333333"/>
          <w:kern w:val="0"/>
          <w:sz w:val="24"/>
          <w:szCs w:val="24"/>
        </w:rPr>
        <w:t>716.6万张，其中养老服务床位680.0万张，儿童服务床位10.0万张。年末共有社区服务中心2.4万个，社区服务站13.0万个。</w:t>
      </w:r>
    </w:p>
    <w:p w14:paraId="1C38DA3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4C1845A0"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xml:space="preserve">　　十二、资源、环境和安全生产</w:t>
      </w:r>
    </w:p>
    <w:p w14:paraId="5A33D634"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b/>
          <w:bCs/>
          <w:color w:val="333333"/>
          <w:kern w:val="0"/>
          <w:sz w:val="24"/>
          <w:szCs w:val="24"/>
          <w:bdr w:val="none" w:sz="0" w:space="0" w:color="auto" w:frame="1"/>
        </w:rPr>
        <w:t> </w:t>
      </w:r>
    </w:p>
    <w:p w14:paraId="11AD62E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全年全国国有建设用地供应总量</w:t>
      </w:r>
      <w:r w:rsidRPr="00A02050">
        <w:rPr>
          <w:rFonts w:ascii="宋体" w:eastAsia="宋体" w:hAnsi="宋体" w:cs="宋体" w:hint="eastAsia"/>
          <w:color w:val="0000FF"/>
          <w:kern w:val="0"/>
          <w:sz w:val="24"/>
          <w:szCs w:val="24"/>
          <w:vertAlign w:val="superscript"/>
        </w:rPr>
        <w:t>[55]</w:t>
      </w:r>
      <w:r w:rsidRPr="00A02050">
        <w:rPr>
          <w:rFonts w:ascii="宋体" w:eastAsia="宋体" w:hAnsi="宋体" w:cs="宋体" w:hint="eastAsia"/>
          <w:color w:val="333333"/>
          <w:kern w:val="0"/>
          <w:sz w:val="24"/>
          <w:szCs w:val="24"/>
        </w:rPr>
        <w:t>52万公顷，比上年下降2.9%。其中，工矿仓储用地12万公顷，下降3.2%；房地产用地</w:t>
      </w:r>
      <w:r w:rsidRPr="00A02050">
        <w:rPr>
          <w:rFonts w:ascii="宋体" w:eastAsia="宋体" w:hAnsi="宋体" w:cs="宋体" w:hint="eastAsia"/>
          <w:color w:val="0000FF"/>
          <w:kern w:val="0"/>
          <w:sz w:val="24"/>
          <w:szCs w:val="24"/>
          <w:vertAlign w:val="superscript"/>
        </w:rPr>
        <w:t>[56]</w:t>
      </w:r>
      <w:r w:rsidRPr="00A02050">
        <w:rPr>
          <w:rFonts w:ascii="宋体" w:eastAsia="宋体" w:hAnsi="宋体" w:cs="宋体" w:hint="eastAsia"/>
          <w:color w:val="333333"/>
          <w:kern w:val="0"/>
          <w:sz w:val="24"/>
          <w:szCs w:val="24"/>
        </w:rPr>
        <w:t>11万公顷，下降10.3%；基础设施等用地29万公顷，增长0.2%。</w:t>
      </w:r>
    </w:p>
    <w:p w14:paraId="43B7315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65ECF47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水资源总量30150亿立方米。全年平均降水量730毫米。年末全国监测的614座大型水库蓄水总量3409亿立方米，比上年末蓄水量略有减少。全年总用水量6150亿立方米，比上年增长0.8%。其中，生活用水增长2.7%，工业用水减少0.4%，农业用水增长0.7%，生态补水增长1.9%。万元国内生产总值用水量</w:t>
      </w:r>
      <w:r w:rsidRPr="00A02050">
        <w:rPr>
          <w:rFonts w:ascii="宋体" w:eastAsia="宋体" w:hAnsi="宋体" w:cs="宋体" w:hint="eastAsia"/>
          <w:color w:val="0000FF"/>
          <w:kern w:val="0"/>
          <w:sz w:val="24"/>
          <w:szCs w:val="24"/>
          <w:vertAlign w:val="superscript"/>
        </w:rPr>
        <w:t>[57]</w:t>
      </w:r>
      <w:r w:rsidRPr="00A02050">
        <w:rPr>
          <w:rFonts w:ascii="宋体" w:eastAsia="宋体" w:hAnsi="宋体" w:cs="宋体" w:hint="eastAsia"/>
          <w:color w:val="333333"/>
          <w:kern w:val="0"/>
          <w:sz w:val="24"/>
          <w:szCs w:val="24"/>
        </w:rPr>
        <w:t>84立方米，比上年下降5.6%。万元工业增加值用水量53立方米，下降6.0%。人均用水量446立方米，比上年增长0.2%。</w:t>
      </w:r>
    </w:p>
    <w:p w14:paraId="4E6BE1A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1BBCD51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完成造林面积679万公顷，其中人工造林面积381万公顷，占全部造林面积的56.1%。森林抚育面积837万公顷。截至年底，自然保护区达到2750个，其中国家级自然保护区446个。新增水土流失治理面积5.4万平方公里，新增实施水土流失地区封育保护面积1.6万平方公里。</w:t>
      </w:r>
    </w:p>
    <w:p w14:paraId="364835F1"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0B4A1CD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lastRenderedPageBreak/>
        <w:t xml:space="preserve">　　初步核算，全年能源消费总量43.6亿吨标准煤，比上年增长1.4%。煤炭消费量下降4.7%，原油消费量增长5.5%，天然气消费量增长8.0%，电力消费量增长5.0%。煤炭消费量占能源消费总量的62.0%，比上年下降2.0个百分点；水电、风电、核电、天然气等清洁能源消费量占能源消费总量的19.7%，上升1.7个百分点。全国万元国内生产总值能耗下降5.0%。工业企业吨粗铜综合能耗下降9.45%，吨钢综合能耗下降0.08%，单位烧碱综合能耗下降2.08%，吨水泥综合能耗下降1.81%，每千瓦时火力发电标准煤耗下降0.97%。</w:t>
      </w:r>
    </w:p>
    <w:p w14:paraId="3540559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00206FA1"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drawing>
          <wp:inline distT="0" distB="0" distL="0" distR="0" wp14:anchorId="62DF1F4E" wp14:editId="24C0E0F5">
            <wp:extent cx="5029200" cy="2857500"/>
            <wp:effectExtent l="0" t="0" r="0" b="0"/>
            <wp:docPr id="71" name="图片 71" descr="http://www.stats.gov.cn/tjsj/zxfb/201702/W020170228373031206723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tats.gov.cn/tjsj/zxfb/201702/W020170228373031206723_r75.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9200" cy="2857500"/>
                    </a:xfrm>
                    <a:prstGeom prst="rect">
                      <a:avLst/>
                    </a:prstGeom>
                    <a:noFill/>
                    <a:ln>
                      <a:noFill/>
                    </a:ln>
                  </pic:spPr>
                </pic:pic>
              </a:graphicData>
            </a:graphic>
          </wp:inline>
        </w:drawing>
      </w:r>
    </w:p>
    <w:p w14:paraId="77672AEF"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4BE6FC8D" w14:textId="77777777" w:rsidR="00A02050" w:rsidRPr="00A02050" w:rsidRDefault="00A02050" w:rsidP="00A02050">
      <w:pPr>
        <w:widowControl/>
        <w:shd w:val="clear" w:color="auto" w:fill="FFFFFF"/>
        <w:spacing w:line="375" w:lineRule="atLeast"/>
        <w:jc w:val="center"/>
        <w:rPr>
          <w:rFonts w:ascii="宋体" w:eastAsia="宋体" w:hAnsi="宋体" w:cs="宋体" w:hint="eastAsia"/>
          <w:color w:val="333333"/>
          <w:kern w:val="0"/>
          <w:sz w:val="18"/>
          <w:szCs w:val="18"/>
        </w:rPr>
      </w:pPr>
      <w:r w:rsidRPr="00A02050">
        <w:rPr>
          <w:rFonts w:ascii="宋体" w:eastAsia="宋体" w:hAnsi="宋体" w:cs="宋体"/>
          <w:noProof/>
          <w:color w:val="333333"/>
          <w:kern w:val="0"/>
          <w:sz w:val="18"/>
          <w:szCs w:val="18"/>
        </w:rPr>
        <w:drawing>
          <wp:inline distT="0" distB="0" distL="0" distR="0" wp14:anchorId="1682E6E1" wp14:editId="36E01158">
            <wp:extent cx="5029200" cy="2857500"/>
            <wp:effectExtent l="0" t="0" r="0" b="0"/>
            <wp:docPr id="72" name="图片 72" descr="http://www.stats.gov.cn/tjsj/zxfb/201702/W020170228373031244004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tats.gov.cn/tjsj/zxfb/201702/W020170228373031244004_r75.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29200" cy="2857500"/>
                    </a:xfrm>
                    <a:prstGeom prst="rect">
                      <a:avLst/>
                    </a:prstGeom>
                    <a:noFill/>
                    <a:ln>
                      <a:noFill/>
                    </a:ln>
                  </pic:spPr>
                </pic:pic>
              </a:graphicData>
            </a:graphic>
          </wp:inline>
        </w:drawing>
      </w:r>
    </w:p>
    <w:p w14:paraId="77737A7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242E583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近岸海域417个海水水质监测点中，达到国家一、二类海水水质标准的监测点占73.4%，三类海水占10.3%，四类、劣四类海水占16.3%。</w:t>
      </w:r>
    </w:p>
    <w:p w14:paraId="20FAEAF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lastRenderedPageBreak/>
        <w:t> </w:t>
      </w:r>
    </w:p>
    <w:p w14:paraId="55147C9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在监测的338个城市中，城市空气质量达标的城市占24.9%，未达标的城市占75.1%。细颗粒物（PM</w:t>
      </w:r>
      <w:r w:rsidRPr="00A02050">
        <w:rPr>
          <w:rFonts w:ascii="宋体" w:eastAsia="宋体" w:hAnsi="宋体" w:cs="宋体" w:hint="eastAsia"/>
          <w:color w:val="333333"/>
          <w:kern w:val="0"/>
          <w:sz w:val="24"/>
          <w:szCs w:val="24"/>
          <w:vertAlign w:val="subscript"/>
        </w:rPr>
        <w:t>2.5</w:t>
      </w:r>
      <w:r w:rsidRPr="00A02050">
        <w:rPr>
          <w:rFonts w:ascii="宋体" w:eastAsia="宋体" w:hAnsi="宋体" w:cs="宋体" w:hint="eastAsia"/>
          <w:color w:val="333333"/>
          <w:kern w:val="0"/>
          <w:sz w:val="24"/>
          <w:szCs w:val="24"/>
        </w:rPr>
        <w:t>）未达标地级及以上城市年平均浓度52微克/立方米，比上年下降8.8%。</w:t>
      </w:r>
    </w:p>
    <w:p w14:paraId="0DFC808E"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2ADC76F1"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在监测的322个城市中，城市区域声环境质量好的城市占5.0%，较好的占68.3%，一般的占26.1%，较差的占0.6%。</w:t>
      </w:r>
    </w:p>
    <w:p w14:paraId="66CBCD9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339B3C73"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全年平均气温为10.49℃，比上年下降0.13℃。共有8个台风登陆。</w:t>
      </w:r>
    </w:p>
    <w:p w14:paraId="656AE7C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5149F17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年末城市污水处理厂日处理能力14823万立方米，比上年末增长5.6%；城市污水处理率为92.4%，提高0.5个百分点。城市生活垃圾无害化处理率为95.0%，提高0.9个百分点。城市集中供热面积70.7亿平方米，增长5.2%。城市建成区绿地面积197.1万公顷，增长3.3%；建成区绿地率为36.44%，提高0.08个百分点；人均公园绿地面积13.45平方米，增加0.10平方米。</w:t>
      </w:r>
    </w:p>
    <w:p w14:paraId="1CC142F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3D32C450"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农作物受灾面积2622万公顷，其中绝收290万公顷。全年因洪涝和地质灾害造成直接经济损失3134亿元，因旱灾造成直接经济损失418亿元，因低温冷冻和雪灾造成直接经济损失179亿元，因海洋灾害造成直接经济损失50亿元。全年大陆地区共发生5.0级以上地震18次，成灾16次，造成直接经济损失67亿元。全年共发生森林火灾2034起，森林火灾受害森林面积0.6万公顷。</w:t>
      </w:r>
    </w:p>
    <w:p w14:paraId="5FA20EF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67244A9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xml:space="preserve">　　全年各类生产安全事故</w:t>
      </w:r>
      <w:r w:rsidRPr="00A02050">
        <w:rPr>
          <w:rFonts w:ascii="宋体" w:eastAsia="宋体" w:hAnsi="宋体" w:cs="宋体" w:hint="eastAsia"/>
          <w:color w:val="0000FF"/>
          <w:kern w:val="0"/>
          <w:sz w:val="24"/>
          <w:szCs w:val="24"/>
          <w:vertAlign w:val="superscript"/>
        </w:rPr>
        <w:t>[58]</w:t>
      </w:r>
      <w:r w:rsidRPr="00A02050">
        <w:rPr>
          <w:rFonts w:ascii="宋体" w:eastAsia="宋体" w:hAnsi="宋体" w:cs="宋体" w:hint="eastAsia"/>
          <w:color w:val="333333"/>
          <w:kern w:val="0"/>
          <w:sz w:val="24"/>
          <w:szCs w:val="24"/>
        </w:rPr>
        <w:t>共死亡43062人。亿元国内生产总值生产安全事故死亡人数0.058人，按可比口径比上年下降10.8%；工矿商贸企业就业人员10万人生产安全事故死亡人数1.702人，按可比口径下降2.3%；道路交通事故万车死亡人数2.1人，与上年持平；煤矿百万吨死亡人数0.156人，下降3.7%。</w:t>
      </w:r>
    </w:p>
    <w:p w14:paraId="764EFD56"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24"/>
          <w:szCs w:val="24"/>
        </w:rPr>
        <w:t> </w:t>
      </w:r>
    </w:p>
    <w:p w14:paraId="4F59D510"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444F945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b/>
          <w:bCs/>
          <w:color w:val="333333"/>
          <w:kern w:val="0"/>
          <w:sz w:val="24"/>
          <w:szCs w:val="24"/>
          <w:bdr w:val="none" w:sz="0" w:space="0" w:color="auto" w:frame="1"/>
        </w:rPr>
        <w:t>注释：</w:t>
      </w:r>
    </w:p>
    <w:p w14:paraId="3BFB8D8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3C7224E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[1]本公报中数据均为初步统计数。各项统计数据均未包括香港特别行政区、澳门特别行政区和台湾省。部分数据因四舍五入的原因，存在着与分项合计不等的情况。</w:t>
      </w:r>
    </w:p>
    <w:p w14:paraId="01FF759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404FAF86"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lastRenderedPageBreak/>
        <w:t xml:space="preserve">　　[2]国内生产总值、各产业增加值和人均国内生产总值绝对数按现价计算，增长速度按不变价格计算。</w:t>
      </w:r>
    </w:p>
    <w:p w14:paraId="4C0D76F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3B99663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[3]国民总收入，原称国民生产总值，是指一个国家或地区所有常住单位在一定时期内所获得的初次分配收入总额。它等于国内生产总值加上来自国外的净要素收入。</w:t>
      </w:r>
    </w:p>
    <w:p w14:paraId="06F39504"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49A87B0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[4]人户分离的人口是指居住地与户口登记地所在的乡镇街道不一致且离开户口登记地半年及以上的人口。</w:t>
      </w:r>
    </w:p>
    <w:p w14:paraId="5F851E80"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10EFF59C"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[5]流动人口是指人户分离人口中扣除市辖区内人户分离的人口。市辖区内人户分离的人口是指一个直辖市或地级市所辖区内和区与区之间，居住地和户口登记地不在同一乡镇街道的人口。</w:t>
      </w:r>
    </w:p>
    <w:p w14:paraId="60AE24B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13C40994"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[6]2016年年末，0-14岁（含不满15周岁）人口为23008万人，15-59岁（含不满60周岁）人口为92177万人。</w:t>
      </w:r>
    </w:p>
    <w:p w14:paraId="62B03EF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1E6C7F8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[7]年度农民工数量包括年内在本乡镇以外从业6个月及以上的外出农民工和在本乡镇内从事非农产业6个月及以上的本地农民工两部分。</w:t>
      </w:r>
    </w:p>
    <w:p w14:paraId="4364D97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0EF7CDB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[8]全员劳动生产率为国内生产总值（以2015年价格计算）与全部就业人员的比率。</w:t>
      </w:r>
    </w:p>
    <w:p w14:paraId="539C191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267B238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[9]农产品生产者价格是指农产品生产者直接出售其产品时的价格。</w:t>
      </w:r>
    </w:p>
    <w:p w14:paraId="5D0ED74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1D655B1E"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[10]居住类价格包括租赁房房租、住房保养维修及管理、水电燃料等价格。</w:t>
      </w:r>
    </w:p>
    <w:p w14:paraId="54655AB3"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4F5565D6"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[11]为推进财政资金统筹使用，2016年起将政府住房基金等5个项目从政府性基金预算转列一般公共预算，将从国有资本经营预算调入一般公共预算的资金由直接列为一般公共预算收入调整列为财政调入资金。因此，上年基数中考虑了上述因素影响，并以此为基础计算同口径增减额和增减幅。</w:t>
      </w:r>
    </w:p>
    <w:p w14:paraId="1A30904C"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541C670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[12]工业战略性新兴产业包括节能环保产业，新一代信息技术产业，生物产业，高端设备制造产业，新能源产业，新材料产业，新能源汽车产业等七大产业。</w:t>
      </w:r>
    </w:p>
    <w:p w14:paraId="60A8A8C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4160514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lastRenderedPageBreak/>
        <w:t xml:space="preserve">　　[13]高技术制造业包括医药制造业，航空、航天器及设备制造业，电子及通信设备制造业，计算机及办公设备制造业，医疗仪器设备及仪器仪表制造业，信息化学品制造业。</w:t>
      </w:r>
    </w:p>
    <w:p w14:paraId="271A1ED4"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301D7A4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[14]装备制造业包括金属制品业，通用设备制造业，专用设备制造业，汽车制造业，铁路、船舶、航空航天和其他运输设备制造业，电气机械和器材制造业，计算机、通信和其他电子设备制造业，仪器仪表制造业。</w:t>
      </w:r>
    </w:p>
    <w:p w14:paraId="75E94976"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11B4393E"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[15]六大高耗能行业包括石油加工、炼焦和核燃料加工业，化学原料和化学制品制造业，非金属矿物制品业，黑色金属冶炼和压延加工业，有色金属冶炼和压延加工业，电力、热力生产和供应业。</w:t>
      </w:r>
    </w:p>
    <w:p w14:paraId="4A04BF4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332B437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[16]火电包括燃煤发电量，燃油发电量，燃气发电量，余热、余压、余气发电量，垃圾焚烧发电量，生物质发电量。</w:t>
      </w:r>
    </w:p>
    <w:p w14:paraId="1DC7EDF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1A001BD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[17]钢材产量数据中含企业之间重复加工钢材约35443万吨。</w:t>
      </w:r>
    </w:p>
    <w:p w14:paraId="11396A3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62AC88A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[18]少量发电装机容量（如地热等）公报中未列出。</w:t>
      </w:r>
    </w:p>
    <w:p w14:paraId="10039C94"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759AA3C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[19]固定资产投资按东部、中部、西部和东北地区计算的合计数据小于全国数据，是因为有部分跨地区的投资未计算在地区数据中。其中，东部地区是指北京、天津、河北、上海、江苏、浙江、福建、山东、广东和海南10省（市）；中部地区是指山西、安徽、江西、河南、湖北和湖南6省；西部地区是指内蒙古、广西、重庆、四川、贵州、云南、西藏、陕西、甘肃、青海、宁夏和新疆12省（区、市）；东北地区是指辽宁、吉林和黑龙江3省。</w:t>
      </w:r>
    </w:p>
    <w:p w14:paraId="488A8E4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0680B9B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[20]基础设施投资是指建造或购置为社会生产和生活提供基础性、大众性服务的工程和设施的支出。公报中的基础设施投资包括交通运输、邮政业，电信、广播电视和卫星传输服务业，互联网和相关服务业，水利、环境和公共设施管理业投资。</w:t>
      </w:r>
    </w:p>
    <w:p w14:paraId="13619AB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2279344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[21]民间固定资产投资是指具有集体、私营、个人性质的内资企事业单位以及由其控股（包括绝对控股和相对控股）的企业单位建造或购置固定资产的投资。</w:t>
      </w:r>
    </w:p>
    <w:p w14:paraId="1ED73A7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41E9F92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[22]高技术产业投资包括医药制造、航空航天器及设备制造等六大类高技术制造业投资和信息服务、电子商务服务等九大类高技术服务业投资。</w:t>
      </w:r>
    </w:p>
    <w:p w14:paraId="48087A41"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lastRenderedPageBreak/>
        <w:t> </w:t>
      </w:r>
    </w:p>
    <w:p w14:paraId="0846D9B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[23]房地产业投资除房地产开发投资外，还包括建设单位自建房屋以及物业管理、中介服务和其他房地产投资。</w:t>
      </w:r>
    </w:p>
    <w:p w14:paraId="211B33F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2BA59FE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[24]高速铁路是指最高营运速度达到200公里/小时及以上的铁路。</w:t>
      </w:r>
    </w:p>
    <w:p w14:paraId="0BF4A04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42B5E6E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[25]数据来源为各省（区、市）汇总上报截至2016年12月底建档立卡贫困户农村危房改造实际开工数。</w:t>
      </w:r>
    </w:p>
    <w:p w14:paraId="5768630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5AAC7423"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[26]网上零售额是指通过公共网络交易平台（包括自建网站和第三方平台）实现的商品和服务零售额。其中，网上零售额包括的服务，以及少部分用于生产经营用或被转卖的商品不统计在社会消费品零售总额中。</w:t>
      </w:r>
    </w:p>
    <w:p w14:paraId="24F0461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30BCF4D6"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[27]货物贸易、服务贸易、吸收外资采用人民币计价。对外投资和对外承包工程由于技术原因仍主要沿用美元计价。</w:t>
      </w:r>
    </w:p>
    <w:p w14:paraId="5C09767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7213241F"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[28]“一带一路”是指“丝绸之路经济带”和“21世纪海上丝绸之路”。</w:t>
      </w:r>
    </w:p>
    <w:p w14:paraId="635DB87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1D7B7DBC"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[29]服务进出口按照《国际收支手册（第六版）》标准统计，不含政府服务，增速按可比口径计算。</w:t>
      </w:r>
    </w:p>
    <w:p w14:paraId="2593657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22A8941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[30]邮电业务总量按2010年价格计算。</w:t>
      </w:r>
    </w:p>
    <w:p w14:paraId="38454A76"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55465520"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[31]移动电话交换机容量是指移动电话交换机根据一定话务模型和交换机处理能力计算出来的最大同时服务用户的数量。</w:t>
      </w:r>
    </w:p>
    <w:p w14:paraId="063C98A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5DB9D57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[32]固定互联网宽带接入用户是指报告期末在电信企业登记注册，通过xDSL、FTTx+LAN、FTTH/0以及其他宽带接入方式和普通专线接入公众互联网的用户。</w:t>
      </w:r>
    </w:p>
    <w:p w14:paraId="3D3F7EB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47EDF53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[33]固定互联网光纤宽带接入用户是指报告期末在电信企业登记注册，通过FTTH或FTTO方式接入公众互联网的用户。</w:t>
      </w:r>
    </w:p>
    <w:p w14:paraId="0EE4658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6B17576F"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[34]移动宽带用户是指报告期末在计费系统拥有使用信息，占用3G或4G网络资源的在网用户。</w:t>
      </w:r>
    </w:p>
    <w:p w14:paraId="79823F66"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14C7127C"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lastRenderedPageBreak/>
        <w:t xml:space="preserve">　　[35]手机上网人数是指过去半年通过手机接入并使用互联网的6周岁及以上中国居民数量。</w:t>
      </w:r>
    </w:p>
    <w:p w14:paraId="341CDE36"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52859C2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[36]软件和信息技术服务业包括软件开发，信息系统集成服务，信息技术咨询服务，数据处理和存储服务，集成电路设计服务和其他信息技术服务等行业。</w:t>
      </w:r>
    </w:p>
    <w:p w14:paraId="6AC54D0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2E28E7D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[37]社会融资规模增量是指一定时期内实体经济从金融体系获得的资金总额。</w:t>
      </w:r>
    </w:p>
    <w:p w14:paraId="725355A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020A087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[38]定向增发不含资产认购部分。</w:t>
      </w:r>
    </w:p>
    <w:p w14:paraId="55F38F93"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7BD7EC24"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[39]全国中小企业股份转让系统又称“新三板”，是2012年经国务院批准设立的全国性证券交易场所。</w:t>
      </w:r>
    </w:p>
    <w:p w14:paraId="258B2DF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676E62F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[40]公司信用类债券包括非金融企业债务融资工具、企业债券以及公司债、可转债等。</w:t>
      </w:r>
    </w:p>
    <w:p w14:paraId="10D7BDEE"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3F9E1446"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[41]原保险保费收入是指保险企业确认的原保险合同保费收入。</w:t>
      </w:r>
    </w:p>
    <w:p w14:paraId="2E7C9FD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7E0CCFD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[42]全国居民收入增速快于分城乡居民收入增速的原因是：在城镇化过程中，一部分在农村收入较高的人口进入城镇地区，但在城镇属于较低收入人群，他们的迁移对城乡居民收入均有拉低作用。但无论在城镇还是农村，其收入增长效应都会体现在全体居民收入增长中。</w:t>
      </w:r>
    </w:p>
    <w:p w14:paraId="4C8EA261"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16F8487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[43]人均收入中位数是指将所有调查户按人均收入水平从低到高（或从高到低）顺序排列，处于最中间位置调查户的人均收入。</w:t>
      </w:r>
    </w:p>
    <w:p w14:paraId="4E00E64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138F24F6"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[44]全国居民五等份收入分组是指将所有调查户按人均收入水平从低到高顺序排列，平均分为五个等份，处于最高20%的收入群体为高收入组，依此类推依次为中等偏上收入组、中等收入组、中等偏下收入组、低收入组。</w:t>
      </w:r>
    </w:p>
    <w:p w14:paraId="7589ABCF"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3D91181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[45]贫困地区包括集中连片特困地区和片区外的国家扶贫开发工作重点县，共832个县，其中国家扶贫开发工作重点县共计592个。</w:t>
      </w:r>
    </w:p>
    <w:p w14:paraId="0256EA61"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5B6A368C"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lastRenderedPageBreak/>
        <w:t xml:space="preserve">　　[46]农村特困人员是指无劳动能力，无生活来源，无法定赡养、抚养、扶养义务人或者其法定义务人无履行义务能力的农村老年人、残疾人以及未满16周岁的未成年人。</w:t>
      </w:r>
    </w:p>
    <w:p w14:paraId="14BB7241"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761AE67A"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[47]减贫人口等于当年贫困人口减去上年贫困人口，也相当于当年脱贫人口减去当年返贫人口。</w:t>
      </w:r>
    </w:p>
    <w:p w14:paraId="0108BF60"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47A26C7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[48]中等职业教育包括普通中专、成人中专、职业高中和技工学校。</w:t>
      </w:r>
    </w:p>
    <w:p w14:paraId="3D27D99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3CD42CCF"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[49]总流通人次是指本年度内到图书馆场馆接受图书馆服务的总人次，包括借阅书刊、咨询问题以及参加各类读者活动等。</w:t>
      </w:r>
    </w:p>
    <w:p w14:paraId="32C7D3B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37112CF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[50]特种影片是指那些采用与常规影院放映在技术、设备、节目方面不同的电影展示方式，如巨幕电影、立体电影、立体特效（4D）电影、动感电影、球幕电影等。</w:t>
      </w:r>
    </w:p>
    <w:p w14:paraId="28F76071"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353B9EED"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[51]人均图书拥有量是指在一年内全国平均每人能拥有的当年出版图书册数。</w:t>
      </w:r>
    </w:p>
    <w:p w14:paraId="4B4CB5B3"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58E3786E"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[52]总诊疗人次指所有诊疗工作的总人次数，包括门诊、急诊、出诊、预约诊疗、单项健康检查、健康咨询指导（不含健康讲座）人次。</w:t>
      </w:r>
    </w:p>
    <w:p w14:paraId="298FFD16"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13ED08C4"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[53]出院人数指报告期内所有住院后出院的人数，包括医嘱离院、医嘱转其他医疗机构、非医嘱离院、死亡及其他人数，不含家庭病床撤床人数。</w:t>
      </w:r>
    </w:p>
    <w:p w14:paraId="0775FD8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548BF1F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[54]社会服务床位数除收养性机构外，还包括救助类机构、社区类机构以及军休所、军供站等机构的床位。</w:t>
      </w:r>
    </w:p>
    <w:p w14:paraId="17CE8D5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6A10F8B4"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[55]国有建设用地供应总量是指报告期内市、县人民政府根据年度土地供应计划依法以出让、划拨、租赁等方式将土地使用权提供给单位或个人使用的国有建设用地总量。</w:t>
      </w:r>
    </w:p>
    <w:p w14:paraId="2821F0C7"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391EBE89"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[56]房地产用地是指商服用地和住宅用地的总和。</w:t>
      </w:r>
    </w:p>
    <w:p w14:paraId="6B80691B"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384D1AC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[57]万元国内生产总值用水量、万元工业增加值用水量和万元国内生产总值能耗按2015年价格计算。</w:t>
      </w:r>
    </w:p>
    <w:p w14:paraId="01085853"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38312572"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lastRenderedPageBreak/>
        <w:t xml:space="preserve">　　[58]2016年起，安全监管总局对生产安全事故统计制度进行改革，由于排除了非生产经营领域的事故，事故统计口径发生变化，数据同比按照可比口径计算。</w:t>
      </w:r>
    </w:p>
    <w:p w14:paraId="50765038"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65F0566C"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b/>
          <w:bCs/>
          <w:color w:val="333333"/>
          <w:kern w:val="0"/>
          <w:sz w:val="24"/>
          <w:szCs w:val="24"/>
          <w:bdr w:val="none" w:sz="0" w:space="0" w:color="auto" w:frame="1"/>
        </w:rPr>
        <w:t xml:space="preserve">　　资料来源：</w:t>
      </w:r>
    </w:p>
    <w:p w14:paraId="50306485"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Calibri" w:eastAsia="楷体" w:hAnsi="Calibri" w:cs="Calibri"/>
          <w:color w:val="333333"/>
          <w:kern w:val="0"/>
          <w:sz w:val="24"/>
          <w:szCs w:val="24"/>
        </w:rPr>
        <w:t> </w:t>
      </w:r>
    </w:p>
    <w:p w14:paraId="6B8D22BF"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楷体" w:eastAsia="楷体" w:hAnsi="楷体" w:cs="宋体" w:hint="eastAsia"/>
          <w:color w:val="333333"/>
          <w:kern w:val="0"/>
          <w:sz w:val="24"/>
          <w:szCs w:val="24"/>
        </w:rPr>
        <w:t xml:space="preserve">　　本公报中户籍人口城镇化率、民用汽车、交通事故数据来自公安部；城镇新增就业、登记失业率、社会保障、技工学校数据来自人力资源社会保障部；财政数据来自财政部；外汇储备、汇率、货币金融、公司信用类债券数据来自人民银行；水产品产量数据来自农业部；木材产量、林业、森林火灾数据来自林业局；灌溉面积、水资源数据来自水利部；发电装机容量、新增220千伏及以上变电设备数据来自中电联；新建铁路投产里程、增新建铁路复线投产里程、电气化铁路投产里程、铁路运输数据来自铁路总公司；新改建公路里程、港口万吨级码头泊位新增吞吐能力、公路运输、水运、港口货物吞吐量数据来自交通运输部；新增民用运输机场、民航数据来自民航局；新增光缆线路长度、电话交换机容量、电话用户、宽带用户、移动互联网接入流量、上网人数、互联网普及率、软件业务收入等数据来自工业和信息化部；农村地区互联网普及率数据来自中国互联网络信息中心；棚户区住房改造、农村地区建档立卡贫困户危房改造、城市污水处理、城市垃圾处理、城市集中供热面积、建成区绿地数据来自住房城乡建设部；货物进出口数据来自海关总署；服务进出口、外商直接投资、对外直接投资、对外承包工程、对外劳务合作等数据来自商务部；管道数据来自中石油、中石化、中海油；邮政业务数据来自邮政局；旅游数据来自旅游局、公安部；上市公司数据来自证监会；保险业数据来自保监会；城乡低保、农村特困人员救助供养、社会服务、农作物受灾面积、洪涝地质灾害造成直接经济损失、旱灾造成直接经济损失、低温冷冻和雪灾造成直接经济损失来自民政部；教育数据来自教育部；重点研发计划、科技重大专项、国家重点实验室、科技成果转化引导基金、技术合同等数据来自科技部；自然科学基金项目数据来自自然基金委；国家工程研究中心、企业技术中心等数据来自发展改革委；专利数据来自知识产权局；宇航发射数据来自国防科工局；质量检验、国家标准制定修订等数据来自质检总局；艺术表演团体、博物馆、公共图书馆、文化馆数据来自文化部；广播电视、电影、报纸、期刊、图书数据来自新闻出版广电总局；档案数据来自档案局；体育数据来自体育总局；残疾人运动员数据来自中国残联；卫生数据来自卫生计生委；国有建设用地供应数据来自国土资源部；自然保护区、环境监测数据来自环境保护部；平均气温、登陆台风数据来自气象局；海洋灾害造成直接经济损失数据来自海洋局；地震次数、地震灾害直接经济损失数据来自地震局；安全生产数据来自安全监管总局；其他数据均来自国家统计局。</w:t>
      </w:r>
    </w:p>
    <w:p w14:paraId="207AF0D3" w14:textId="77777777" w:rsidR="00A02050" w:rsidRPr="00A02050" w:rsidRDefault="00A02050" w:rsidP="00A02050">
      <w:pPr>
        <w:widowControl/>
        <w:shd w:val="clear" w:color="auto" w:fill="FFFFFF"/>
        <w:spacing w:line="375" w:lineRule="atLeast"/>
        <w:jc w:val="left"/>
        <w:rPr>
          <w:rFonts w:ascii="宋体" w:eastAsia="宋体" w:hAnsi="宋体" w:cs="宋体" w:hint="eastAsia"/>
          <w:color w:val="333333"/>
          <w:kern w:val="0"/>
          <w:sz w:val="18"/>
          <w:szCs w:val="18"/>
        </w:rPr>
      </w:pPr>
      <w:r w:rsidRPr="00A02050">
        <w:rPr>
          <w:rFonts w:ascii="宋体" w:eastAsia="宋体" w:hAnsi="宋体" w:cs="宋体" w:hint="eastAsia"/>
          <w:color w:val="333333"/>
          <w:kern w:val="0"/>
          <w:sz w:val="18"/>
          <w:szCs w:val="18"/>
        </w:rPr>
        <w:lastRenderedPageBreak/>
        <w:t> </w:t>
      </w:r>
    </w:p>
    <w:p w14:paraId="759271D5" w14:textId="77777777" w:rsidR="00FB0438" w:rsidRDefault="00FB0438"/>
    <w:sectPr w:rsidR="00FB04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BB"/>
    <w:rsid w:val="00255EBB"/>
    <w:rsid w:val="00A02050"/>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9B61C-4476-47F0-93C9-E878FCCB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A02050"/>
  </w:style>
  <w:style w:type="paragraph" w:customStyle="1" w:styleId="msonormal0">
    <w:name w:val="msonormal"/>
    <w:basedOn w:val="a"/>
    <w:rsid w:val="00A0205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02050"/>
  </w:style>
  <w:style w:type="character" w:styleId="a3">
    <w:name w:val="endnote reference"/>
    <w:basedOn w:val="a0"/>
    <w:uiPriority w:val="99"/>
    <w:semiHidden/>
    <w:unhideWhenUsed/>
    <w:rsid w:val="00A02050"/>
  </w:style>
  <w:style w:type="paragraph" w:customStyle="1" w:styleId="xl31">
    <w:name w:val="xl31"/>
    <w:basedOn w:val="a"/>
    <w:rsid w:val="00A02050"/>
    <w:pPr>
      <w:widowControl/>
      <w:spacing w:before="100" w:beforeAutospacing="1" w:after="100" w:afterAutospacing="1"/>
      <w:jc w:val="left"/>
    </w:pPr>
    <w:rPr>
      <w:rFonts w:ascii="宋体" w:eastAsia="宋体" w:hAnsi="宋体" w:cs="宋体"/>
      <w:kern w:val="0"/>
      <w:sz w:val="24"/>
      <w:szCs w:val="24"/>
    </w:rPr>
  </w:style>
  <w:style w:type="paragraph" w:styleId="a4">
    <w:name w:val="Body Text"/>
    <w:basedOn w:val="a"/>
    <w:link w:val="a5"/>
    <w:uiPriority w:val="99"/>
    <w:semiHidden/>
    <w:unhideWhenUsed/>
    <w:rsid w:val="00A02050"/>
    <w:pPr>
      <w:widowControl/>
      <w:spacing w:after="120"/>
      <w:jc w:val="left"/>
    </w:pPr>
    <w:rPr>
      <w:rFonts w:ascii="宋体" w:eastAsia="宋体" w:hAnsi="宋体" w:cs="宋体"/>
      <w:kern w:val="0"/>
      <w:sz w:val="24"/>
      <w:szCs w:val="24"/>
    </w:rPr>
  </w:style>
  <w:style w:type="character" w:customStyle="1" w:styleId="a5">
    <w:name w:val="正文文本 字符"/>
    <w:basedOn w:val="a0"/>
    <w:link w:val="a4"/>
    <w:uiPriority w:val="99"/>
    <w:semiHidden/>
    <w:rsid w:val="00A02050"/>
    <w:rPr>
      <w:rFonts w:ascii="宋体" w:eastAsia="宋体" w:hAnsi="宋体" w:cs="宋体"/>
      <w:kern w:val="0"/>
      <w:sz w:val="24"/>
      <w:szCs w:val="24"/>
    </w:rPr>
  </w:style>
  <w:style w:type="paragraph" w:styleId="a6">
    <w:name w:val="Body Text First Indent"/>
    <w:basedOn w:val="a"/>
    <w:link w:val="a7"/>
    <w:uiPriority w:val="99"/>
    <w:semiHidden/>
    <w:unhideWhenUsed/>
    <w:rsid w:val="00A02050"/>
    <w:pPr>
      <w:widowControl/>
      <w:spacing w:before="100" w:beforeAutospacing="1" w:after="100" w:afterAutospacing="1"/>
      <w:jc w:val="left"/>
    </w:pPr>
    <w:rPr>
      <w:rFonts w:ascii="宋体" w:eastAsia="宋体" w:hAnsi="宋体" w:cs="宋体"/>
      <w:kern w:val="0"/>
      <w:sz w:val="24"/>
      <w:szCs w:val="24"/>
    </w:rPr>
  </w:style>
  <w:style w:type="character" w:customStyle="1" w:styleId="a7">
    <w:name w:val="正文首行缩进 字符"/>
    <w:basedOn w:val="a5"/>
    <w:link w:val="a6"/>
    <w:uiPriority w:val="99"/>
    <w:semiHidden/>
    <w:rsid w:val="00A02050"/>
    <w:rPr>
      <w:rFonts w:ascii="宋体" w:eastAsia="宋体" w:hAnsi="宋体" w:cs="宋体"/>
      <w:kern w:val="0"/>
      <w:sz w:val="24"/>
      <w:szCs w:val="24"/>
    </w:rPr>
  </w:style>
  <w:style w:type="paragraph" w:customStyle="1" w:styleId="a00">
    <w:name w:val="a0"/>
    <w:basedOn w:val="a"/>
    <w:rsid w:val="00A020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4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fontTable" Target="fontTable.xml"/><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3365</Words>
  <Characters>19184</Characters>
  <Application>Microsoft Office Word</Application>
  <DocSecurity>0</DocSecurity>
  <Lines>159</Lines>
  <Paragraphs>45</Paragraphs>
  <ScaleCrop>false</ScaleCrop>
  <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2</cp:revision>
  <dcterms:created xsi:type="dcterms:W3CDTF">2018-03-29T05:29:00Z</dcterms:created>
  <dcterms:modified xsi:type="dcterms:W3CDTF">2018-03-29T05:29:00Z</dcterms:modified>
</cp:coreProperties>
</file>